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619197" w14:textId="77777777" w:rsidR="00180F4E" w:rsidRDefault="00180F4E" w:rsidP="00180F4E">
      <w:pPr>
        <w:shd w:val="clear" w:color="auto" w:fill="FFFFFF"/>
        <w:jc w:val="center"/>
        <w:rPr>
          <w:rFonts w:ascii="Helvetica" w:eastAsia="Times New Roman" w:hAnsi="Helvetica" w:cs="Helvetica"/>
          <w:b/>
          <w:bCs/>
          <w:color w:val="222222"/>
        </w:rPr>
      </w:pPr>
    </w:p>
    <w:p w14:paraId="621B2ED0" w14:textId="77777777" w:rsidR="00AE3F0F" w:rsidRDefault="00AE3F0F" w:rsidP="00180F4E">
      <w:pPr>
        <w:shd w:val="clear" w:color="auto" w:fill="FFFFFF"/>
        <w:jc w:val="center"/>
        <w:rPr>
          <w:rFonts w:ascii="Helvetica" w:eastAsia="Times New Roman" w:hAnsi="Helvetica" w:cs="Helvetica"/>
          <w:b/>
          <w:bCs/>
          <w:color w:val="222222"/>
          <w:sz w:val="32"/>
          <w:szCs w:val="32"/>
        </w:rPr>
      </w:pPr>
      <w:r w:rsidRPr="00097DC8">
        <w:rPr>
          <w:rFonts w:ascii="Arial" w:hAnsi="Arial" w:cs="Arial"/>
          <w:caps/>
          <w:noProof/>
          <w:color w:val="010102"/>
          <w:spacing w:val="14"/>
          <w:sz w:val="36"/>
          <w:szCs w:val="36"/>
          <w:lang w:val="fr-FR"/>
        </w:rPr>
        <w:drawing>
          <wp:inline distT="0" distB="0" distL="0" distR="0" wp14:anchorId="1DDC1D57" wp14:editId="205E5D9C">
            <wp:extent cx="2003729" cy="267256"/>
            <wp:effectExtent l="0" t="0" r="0" b="0"/>
            <wp:docPr id="1" name="Picture 1" descr="C:\Users\albanesec\Desktop\2WATCHES CHIARA 2014 2015\14. LOGO\BVLGARI ROMA\logo_bvlgari_r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anesec\Desktop\2WATCHES CHIARA 2014 2015\14. LOGO\BVLGARI ROMA\logo_bvlgari_roma.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95922" cy="279553"/>
                    </a:xfrm>
                    <a:prstGeom prst="rect">
                      <a:avLst/>
                    </a:prstGeom>
                    <a:noFill/>
                    <a:ln>
                      <a:noFill/>
                    </a:ln>
                  </pic:spPr>
                </pic:pic>
              </a:graphicData>
            </a:graphic>
          </wp:inline>
        </w:drawing>
      </w:r>
    </w:p>
    <w:p w14:paraId="47DFBD0D" w14:textId="77777777" w:rsidR="00AE3F0F" w:rsidRDefault="00AE3F0F" w:rsidP="00180F4E">
      <w:pPr>
        <w:shd w:val="clear" w:color="auto" w:fill="FFFFFF"/>
        <w:jc w:val="center"/>
        <w:rPr>
          <w:rFonts w:ascii="Helvetica" w:eastAsia="Times New Roman" w:hAnsi="Helvetica" w:cs="Helvetica"/>
          <w:b/>
          <w:bCs/>
          <w:color w:val="222222"/>
          <w:sz w:val="32"/>
          <w:szCs w:val="32"/>
        </w:rPr>
      </w:pPr>
    </w:p>
    <w:p w14:paraId="6D646D3E" w14:textId="77777777" w:rsidR="002B7343" w:rsidRDefault="002B7343" w:rsidP="00180F4E">
      <w:pPr>
        <w:shd w:val="clear" w:color="auto" w:fill="FFFFFF"/>
        <w:jc w:val="center"/>
        <w:rPr>
          <w:rFonts w:ascii="Helvetica" w:eastAsia="Times New Roman" w:hAnsi="Helvetica" w:cs="Helvetica"/>
          <w:b/>
          <w:bCs/>
          <w:color w:val="222222"/>
          <w:sz w:val="32"/>
          <w:szCs w:val="32"/>
        </w:rPr>
      </w:pPr>
    </w:p>
    <w:p w14:paraId="40BFD557" w14:textId="77777777" w:rsidR="00AE3F0F" w:rsidRDefault="00AE3F0F" w:rsidP="00AE3F0F">
      <w:pPr>
        <w:jc w:val="center"/>
        <w:rPr>
          <w:rFonts w:ascii="Arial" w:hAnsi="Arial" w:cs="Arial"/>
          <w:b/>
          <w:bCs/>
          <w:iCs/>
          <w:color w:val="000000" w:themeColor="text1"/>
          <w:szCs w:val="20"/>
        </w:rPr>
      </w:pPr>
      <w:r>
        <w:rPr>
          <w:rFonts w:ascii="Arial" w:hAnsi="Arial" w:cs="Arial"/>
          <w:b/>
          <w:bCs/>
          <w:iCs/>
          <w:color w:val="000000" w:themeColor="text1"/>
          <w:szCs w:val="20"/>
        </w:rPr>
        <w:t xml:space="preserve">GENEVA WATCH </w:t>
      </w:r>
      <w:r w:rsidR="00EC6B03">
        <w:rPr>
          <w:rFonts w:ascii="Arial" w:hAnsi="Arial" w:cs="Arial"/>
          <w:b/>
          <w:bCs/>
          <w:iCs/>
          <w:color w:val="000000" w:themeColor="text1"/>
          <w:szCs w:val="20"/>
        </w:rPr>
        <w:t xml:space="preserve">DAYS </w:t>
      </w:r>
      <w:r>
        <w:rPr>
          <w:rFonts w:ascii="Arial" w:hAnsi="Arial" w:cs="Arial"/>
          <w:b/>
          <w:bCs/>
          <w:iCs/>
          <w:color w:val="000000" w:themeColor="text1"/>
          <w:szCs w:val="20"/>
        </w:rPr>
        <w:t>2020</w:t>
      </w:r>
    </w:p>
    <w:p w14:paraId="1A684126" w14:textId="77777777" w:rsidR="00AE3F0F" w:rsidRDefault="00AE3F0F" w:rsidP="00180F4E">
      <w:pPr>
        <w:shd w:val="clear" w:color="auto" w:fill="FFFFFF"/>
        <w:jc w:val="center"/>
        <w:rPr>
          <w:rFonts w:ascii="Helvetica" w:eastAsia="Times New Roman" w:hAnsi="Helvetica" w:cs="Helvetica"/>
          <w:b/>
          <w:bCs/>
          <w:color w:val="222222"/>
          <w:sz w:val="32"/>
          <w:szCs w:val="32"/>
        </w:rPr>
      </w:pPr>
    </w:p>
    <w:p w14:paraId="2C9820C7" w14:textId="7C914B8C" w:rsidR="00AE3F0F" w:rsidRPr="00B52842" w:rsidRDefault="00AC79AF" w:rsidP="00180F4E">
      <w:pPr>
        <w:shd w:val="clear" w:color="auto" w:fill="FFFFFF"/>
        <w:jc w:val="center"/>
        <w:rPr>
          <w:rFonts w:ascii="Helvetica" w:eastAsia="Times New Roman" w:hAnsi="Helvetica" w:cs="Helvetica"/>
          <w:b/>
          <w:bCs/>
          <w:color w:val="222222"/>
          <w:sz w:val="28"/>
          <w:szCs w:val="32"/>
          <w:lang w:val="en-GB"/>
        </w:rPr>
      </w:pPr>
      <w:r w:rsidRPr="00B52842">
        <w:rPr>
          <w:rFonts w:ascii="Helvetica" w:eastAsia="Times New Roman" w:hAnsi="Helvetica" w:cs="Helvetica"/>
          <w:b/>
          <w:bCs/>
          <w:color w:val="222222"/>
          <w:sz w:val="28"/>
          <w:szCs w:val="32"/>
          <w:lang w:val="en-GB"/>
        </w:rPr>
        <w:t>SIXIEME RECORD MONDIAL EN 6 ANS</w:t>
      </w:r>
    </w:p>
    <w:p w14:paraId="632E4131" w14:textId="4259C733" w:rsidR="00AE3F0F" w:rsidRPr="00AC79AF" w:rsidRDefault="00AC79AF" w:rsidP="00180F4E">
      <w:pPr>
        <w:shd w:val="clear" w:color="auto" w:fill="FFFFFF"/>
        <w:jc w:val="center"/>
        <w:rPr>
          <w:rFonts w:ascii="Helvetica" w:eastAsia="Times New Roman" w:hAnsi="Helvetica" w:cs="Helvetica"/>
          <w:b/>
          <w:bCs/>
          <w:i/>
          <w:color w:val="222222"/>
          <w:sz w:val="28"/>
          <w:szCs w:val="32"/>
          <w:lang w:val="fr-FR"/>
        </w:rPr>
      </w:pPr>
      <w:r w:rsidRPr="00AC79AF">
        <w:rPr>
          <w:rFonts w:ascii="Helvetica" w:eastAsia="Times New Roman" w:hAnsi="Helvetica" w:cs="Helvetica"/>
          <w:b/>
          <w:bCs/>
          <w:i/>
          <w:color w:val="222222"/>
          <w:sz w:val="28"/>
          <w:szCs w:val="32"/>
          <w:lang w:val="fr-FR"/>
        </w:rPr>
        <w:t xml:space="preserve">LA MONTRE </w:t>
      </w:r>
      <w:r w:rsidR="00AE3F0F" w:rsidRPr="00AC79AF">
        <w:rPr>
          <w:rFonts w:ascii="Helvetica" w:eastAsia="Times New Roman" w:hAnsi="Helvetica" w:cs="Helvetica"/>
          <w:b/>
          <w:bCs/>
          <w:i/>
          <w:color w:val="222222"/>
          <w:sz w:val="28"/>
          <w:szCs w:val="32"/>
          <w:lang w:val="fr-FR"/>
        </w:rPr>
        <w:t>OCTO FINISSIMO TOURBILLON CHRONOGRAPH</w:t>
      </w:r>
      <w:r>
        <w:rPr>
          <w:rFonts w:ascii="Helvetica" w:eastAsia="Times New Roman" w:hAnsi="Helvetica" w:cs="Helvetica"/>
          <w:b/>
          <w:bCs/>
          <w:i/>
          <w:color w:val="222222"/>
          <w:sz w:val="28"/>
          <w:szCs w:val="32"/>
          <w:lang w:val="fr-FR"/>
        </w:rPr>
        <w:t>E</w:t>
      </w:r>
      <w:r w:rsidR="00AE3F0F" w:rsidRPr="00AC79AF">
        <w:rPr>
          <w:rFonts w:ascii="Helvetica" w:eastAsia="Times New Roman" w:hAnsi="Helvetica" w:cs="Helvetica"/>
          <w:b/>
          <w:bCs/>
          <w:i/>
          <w:color w:val="222222"/>
          <w:sz w:val="28"/>
          <w:szCs w:val="32"/>
          <w:lang w:val="fr-FR"/>
        </w:rPr>
        <w:t xml:space="preserve"> </w:t>
      </w:r>
    </w:p>
    <w:p w14:paraId="0087D8E9" w14:textId="6FED8815" w:rsidR="00180F4E" w:rsidRPr="00B52842" w:rsidRDefault="00AE3F0F" w:rsidP="00180F4E">
      <w:pPr>
        <w:shd w:val="clear" w:color="auto" w:fill="FFFFFF"/>
        <w:jc w:val="center"/>
        <w:rPr>
          <w:rFonts w:ascii="Helvetica" w:eastAsia="Times New Roman" w:hAnsi="Helvetica" w:cs="Helvetica"/>
          <w:b/>
          <w:bCs/>
          <w:color w:val="222222"/>
          <w:sz w:val="28"/>
          <w:szCs w:val="32"/>
          <w:lang w:val="fr-FR"/>
        </w:rPr>
      </w:pPr>
      <w:r w:rsidRPr="00B52842">
        <w:rPr>
          <w:rFonts w:ascii="Helvetica" w:eastAsia="Times New Roman" w:hAnsi="Helvetica" w:cs="Helvetica"/>
          <w:b/>
          <w:bCs/>
          <w:i/>
          <w:color w:val="222222"/>
          <w:sz w:val="28"/>
          <w:szCs w:val="32"/>
          <w:lang w:val="fr-FR"/>
        </w:rPr>
        <w:t>S</w:t>
      </w:r>
      <w:r w:rsidR="00AC79AF" w:rsidRPr="00B52842">
        <w:rPr>
          <w:rFonts w:ascii="Helvetica" w:eastAsia="Times New Roman" w:hAnsi="Helvetica" w:cs="Helvetica"/>
          <w:b/>
          <w:bCs/>
          <w:i/>
          <w:color w:val="222222"/>
          <w:sz w:val="28"/>
          <w:szCs w:val="32"/>
          <w:lang w:val="fr-FR"/>
        </w:rPr>
        <w:t>QU</w:t>
      </w:r>
      <w:r w:rsidRPr="00B52842">
        <w:rPr>
          <w:rFonts w:ascii="Helvetica" w:eastAsia="Times New Roman" w:hAnsi="Helvetica" w:cs="Helvetica"/>
          <w:b/>
          <w:bCs/>
          <w:i/>
          <w:color w:val="222222"/>
          <w:sz w:val="28"/>
          <w:szCs w:val="32"/>
          <w:lang w:val="fr-FR"/>
        </w:rPr>
        <w:t>ELE</w:t>
      </w:r>
      <w:r w:rsidR="00AC79AF" w:rsidRPr="00B52842">
        <w:rPr>
          <w:rFonts w:ascii="Helvetica" w:eastAsia="Times New Roman" w:hAnsi="Helvetica" w:cs="Helvetica"/>
          <w:b/>
          <w:bCs/>
          <w:i/>
          <w:color w:val="222222"/>
          <w:sz w:val="28"/>
          <w:szCs w:val="32"/>
          <w:lang w:val="fr-FR"/>
        </w:rPr>
        <w:t>TTE</w:t>
      </w:r>
      <w:r w:rsidRPr="00B52842">
        <w:rPr>
          <w:rFonts w:ascii="Helvetica" w:eastAsia="Times New Roman" w:hAnsi="Helvetica" w:cs="Helvetica"/>
          <w:b/>
          <w:bCs/>
          <w:i/>
          <w:color w:val="222222"/>
          <w:sz w:val="28"/>
          <w:szCs w:val="32"/>
          <w:lang w:val="fr-FR"/>
        </w:rPr>
        <w:t xml:space="preserve"> AUTOMATI</w:t>
      </w:r>
      <w:r w:rsidR="00AC79AF" w:rsidRPr="00B52842">
        <w:rPr>
          <w:rFonts w:ascii="Helvetica" w:eastAsia="Times New Roman" w:hAnsi="Helvetica" w:cs="Helvetica"/>
          <w:b/>
          <w:bCs/>
          <w:i/>
          <w:color w:val="222222"/>
          <w:sz w:val="28"/>
          <w:szCs w:val="32"/>
          <w:lang w:val="fr-FR"/>
        </w:rPr>
        <w:t>QUE</w:t>
      </w:r>
    </w:p>
    <w:p w14:paraId="76990988" w14:textId="3735C047" w:rsidR="00180F4E" w:rsidRPr="00AC79AF" w:rsidRDefault="00AC79AF" w:rsidP="00180F4E">
      <w:pPr>
        <w:shd w:val="clear" w:color="auto" w:fill="FFFFFF"/>
        <w:jc w:val="center"/>
        <w:rPr>
          <w:rFonts w:ascii="Helvetica" w:eastAsia="Times New Roman" w:hAnsi="Helvetica" w:cs="Helvetica"/>
          <w:b/>
          <w:bCs/>
          <w:i/>
          <w:iCs/>
          <w:color w:val="222222"/>
          <w:szCs w:val="32"/>
          <w:lang w:val="fr-FR"/>
        </w:rPr>
      </w:pPr>
      <w:r w:rsidRPr="00AC79AF">
        <w:rPr>
          <w:rFonts w:ascii="Helvetica" w:eastAsia="Times New Roman" w:hAnsi="Helvetica" w:cs="Helvetica"/>
          <w:b/>
          <w:bCs/>
          <w:i/>
          <w:iCs/>
          <w:color w:val="222222"/>
          <w:szCs w:val="32"/>
          <w:lang w:val="fr-FR"/>
        </w:rPr>
        <w:t xml:space="preserve">La </w:t>
      </w:r>
      <w:r w:rsidR="00180F4E" w:rsidRPr="00AC79AF">
        <w:rPr>
          <w:rFonts w:ascii="Helvetica" w:eastAsia="Times New Roman" w:hAnsi="Helvetica" w:cs="Helvetica"/>
          <w:b/>
          <w:bCs/>
          <w:i/>
          <w:iCs/>
          <w:color w:val="222222"/>
          <w:szCs w:val="32"/>
          <w:lang w:val="fr-FR"/>
        </w:rPr>
        <w:t xml:space="preserve">Octo </w:t>
      </w:r>
      <w:r w:rsidR="00CF4A51" w:rsidRPr="00AC79AF">
        <w:rPr>
          <w:rFonts w:ascii="Helvetica" w:eastAsia="Times New Roman" w:hAnsi="Helvetica" w:cs="Helvetica"/>
          <w:b/>
          <w:bCs/>
          <w:i/>
          <w:iCs/>
          <w:color w:val="222222"/>
          <w:szCs w:val="32"/>
          <w:lang w:val="fr-FR"/>
        </w:rPr>
        <w:t>Finissimo</w:t>
      </w:r>
      <w:r w:rsidRPr="00AC79AF">
        <w:rPr>
          <w:rFonts w:ascii="Helvetica" w:eastAsia="Times New Roman" w:hAnsi="Helvetica" w:cs="Helvetica"/>
          <w:b/>
          <w:bCs/>
          <w:i/>
          <w:iCs/>
          <w:color w:val="222222"/>
          <w:szCs w:val="32"/>
          <w:lang w:val="fr-FR"/>
        </w:rPr>
        <w:t xml:space="preserve"> de Bvlgari</w:t>
      </w:r>
      <w:r w:rsidR="00CF4A51" w:rsidRPr="00AC79AF">
        <w:rPr>
          <w:rFonts w:ascii="Helvetica" w:eastAsia="Times New Roman" w:hAnsi="Helvetica" w:cs="Helvetica"/>
          <w:b/>
          <w:bCs/>
          <w:i/>
          <w:iCs/>
          <w:color w:val="222222"/>
          <w:szCs w:val="32"/>
          <w:lang w:val="fr-FR"/>
        </w:rPr>
        <w:t xml:space="preserve"> </w:t>
      </w:r>
      <w:r w:rsidR="00C32D71">
        <w:rPr>
          <w:rFonts w:ascii="Helvetica" w:eastAsia="Times New Roman" w:hAnsi="Helvetica" w:cs="Helvetica"/>
          <w:b/>
          <w:bCs/>
          <w:i/>
          <w:iCs/>
          <w:color w:val="222222"/>
          <w:szCs w:val="32"/>
          <w:lang w:val="fr-FR"/>
        </w:rPr>
        <w:t>perpétue sa s</w:t>
      </w:r>
      <w:r w:rsidRPr="00AC79AF">
        <w:rPr>
          <w:rFonts w:ascii="Helvetica" w:eastAsia="Times New Roman" w:hAnsi="Helvetica" w:cs="Helvetica"/>
          <w:b/>
          <w:bCs/>
          <w:i/>
          <w:iCs/>
          <w:color w:val="222222"/>
          <w:szCs w:val="32"/>
          <w:lang w:val="fr-FR"/>
        </w:rPr>
        <w:t>aga</w:t>
      </w:r>
      <w:r w:rsidR="00180F4E" w:rsidRPr="00AC79AF">
        <w:rPr>
          <w:rFonts w:ascii="Helvetica" w:eastAsia="Times New Roman" w:hAnsi="Helvetica" w:cs="Helvetica"/>
          <w:b/>
          <w:bCs/>
          <w:i/>
          <w:iCs/>
          <w:color w:val="222222"/>
          <w:szCs w:val="32"/>
          <w:lang w:val="fr-FR"/>
        </w:rPr>
        <w:t xml:space="preserve"> </w:t>
      </w:r>
      <w:r>
        <w:rPr>
          <w:rFonts w:ascii="Helvetica" w:eastAsia="Times New Roman" w:hAnsi="Helvetica" w:cs="Helvetica"/>
          <w:b/>
          <w:bCs/>
          <w:i/>
          <w:iCs/>
          <w:color w:val="222222"/>
          <w:szCs w:val="32"/>
          <w:lang w:val="fr-FR"/>
        </w:rPr>
        <w:t>d’</w:t>
      </w:r>
      <w:r w:rsidR="00565D56" w:rsidRPr="00AC79AF">
        <w:rPr>
          <w:rFonts w:ascii="Helvetica" w:eastAsia="Times New Roman" w:hAnsi="Helvetica" w:cs="Helvetica"/>
          <w:b/>
          <w:bCs/>
          <w:i/>
          <w:iCs/>
          <w:color w:val="222222"/>
          <w:szCs w:val="32"/>
          <w:lang w:val="fr-FR"/>
        </w:rPr>
        <w:t xml:space="preserve">excellence </w:t>
      </w:r>
      <w:r>
        <w:rPr>
          <w:rFonts w:ascii="Helvetica" w:eastAsia="Times New Roman" w:hAnsi="Helvetica" w:cs="Helvetica"/>
          <w:b/>
          <w:bCs/>
          <w:i/>
          <w:iCs/>
          <w:color w:val="222222"/>
          <w:szCs w:val="32"/>
          <w:lang w:val="fr-FR"/>
        </w:rPr>
        <w:t>et de</w:t>
      </w:r>
      <w:r w:rsidR="00565D56" w:rsidRPr="00AC79AF">
        <w:rPr>
          <w:rFonts w:ascii="Helvetica" w:eastAsia="Times New Roman" w:hAnsi="Helvetica" w:cs="Helvetica"/>
          <w:b/>
          <w:bCs/>
          <w:i/>
          <w:iCs/>
          <w:color w:val="222222"/>
          <w:szCs w:val="32"/>
          <w:lang w:val="fr-FR"/>
        </w:rPr>
        <w:t xml:space="preserve"> p</w:t>
      </w:r>
      <w:r w:rsidR="00CF4A51" w:rsidRPr="00AC79AF">
        <w:rPr>
          <w:rFonts w:ascii="Helvetica" w:eastAsia="Times New Roman" w:hAnsi="Helvetica" w:cs="Helvetica"/>
          <w:b/>
          <w:bCs/>
          <w:i/>
          <w:iCs/>
          <w:color w:val="222222"/>
          <w:szCs w:val="32"/>
          <w:lang w:val="fr-FR"/>
        </w:rPr>
        <w:t>e</w:t>
      </w:r>
      <w:r w:rsidR="00565D56" w:rsidRPr="00AC79AF">
        <w:rPr>
          <w:rFonts w:ascii="Helvetica" w:eastAsia="Times New Roman" w:hAnsi="Helvetica" w:cs="Helvetica"/>
          <w:b/>
          <w:bCs/>
          <w:i/>
          <w:iCs/>
          <w:color w:val="222222"/>
          <w:szCs w:val="32"/>
          <w:lang w:val="fr-FR"/>
        </w:rPr>
        <w:t>rformance</w:t>
      </w:r>
    </w:p>
    <w:p w14:paraId="680F8AA9" w14:textId="77777777" w:rsidR="00180F4E" w:rsidRPr="00AC79AF" w:rsidRDefault="00180F4E" w:rsidP="00180F4E">
      <w:pPr>
        <w:shd w:val="clear" w:color="auto" w:fill="FFFFFF"/>
        <w:rPr>
          <w:rFonts w:ascii="Arial" w:eastAsia="Times New Roman" w:hAnsi="Arial" w:cs="Arial"/>
          <w:color w:val="222222"/>
          <w:lang w:val="fr-FR"/>
        </w:rPr>
      </w:pPr>
    </w:p>
    <w:p w14:paraId="37475C1F" w14:textId="77777777" w:rsidR="004D2BBE" w:rsidRPr="00AC79AF" w:rsidRDefault="004D2BBE" w:rsidP="00252BAF">
      <w:pPr>
        <w:shd w:val="clear" w:color="auto" w:fill="FFFFFF"/>
        <w:jc w:val="both"/>
        <w:rPr>
          <w:rFonts w:ascii="Arial" w:eastAsia="Times New Roman" w:hAnsi="Arial" w:cs="Arial"/>
          <w:color w:val="222222"/>
          <w:szCs w:val="28"/>
          <w:lang w:val="fr-FR"/>
        </w:rPr>
      </w:pPr>
    </w:p>
    <w:p w14:paraId="47A5EC39" w14:textId="4C624952" w:rsidR="003F47CB" w:rsidRPr="00B75FF0" w:rsidRDefault="00AC79AF" w:rsidP="00252BAF">
      <w:pPr>
        <w:shd w:val="clear" w:color="auto" w:fill="FFFFFF"/>
        <w:jc w:val="both"/>
        <w:rPr>
          <w:rFonts w:ascii="Arial" w:eastAsia="Times New Roman" w:hAnsi="Arial" w:cs="Arial"/>
          <w:color w:val="222222"/>
          <w:lang w:val="fr-FR"/>
        </w:rPr>
      </w:pPr>
      <w:r w:rsidRPr="00AC79AF">
        <w:rPr>
          <w:rFonts w:ascii="Arial" w:eastAsia="Times New Roman" w:hAnsi="Arial" w:cs="Arial"/>
          <w:color w:val="222222"/>
          <w:lang w:val="fr-FR"/>
        </w:rPr>
        <w:t xml:space="preserve">Conçue avec passion, réalisée avec excellence et virtuosité, l’Octo Finissimo continue à créer une onde de choc dans l’univers horloger contemporain avec </w:t>
      </w:r>
      <w:r>
        <w:rPr>
          <w:rFonts w:ascii="Arial" w:eastAsia="Times New Roman" w:hAnsi="Arial" w:cs="Arial"/>
          <w:color w:val="222222"/>
          <w:lang w:val="fr-FR"/>
        </w:rPr>
        <w:t xml:space="preserve">son </w:t>
      </w:r>
      <w:r w:rsidR="00F314AC">
        <w:rPr>
          <w:rFonts w:ascii="Arial" w:eastAsia="Times New Roman" w:hAnsi="Arial" w:cs="Arial"/>
          <w:color w:val="222222"/>
          <w:lang w:val="fr-FR"/>
        </w:rPr>
        <w:t>récent</w:t>
      </w:r>
      <w:r>
        <w:rPr>
          <w:rFonts w:ascii="Arial" w:eastAsia="Times New Roman" w:hAnsi="Arial" w:cs="Arial"/>
          <w:color w:val="222222"/>
          <w:lang w:val="fr-FR"/>
        </w:rPr>
        <w:t xml:space="preserve"> </w:t>
      </w:r>
      <w:r w:rsidR="00F314AC">
        <w:rPr>
          <w:rFonts w:ascii="Arial" w:eastAsia="Times New Roman" w:hAnsi="Arial" w:cs="Arial"/>
          <w:color w:val="222222"/>
          <w:lang w:val="fr-FR"/>
        </w:rPr>
        <w:t>sixième</w:t>
      </w:r>
      <w:r>
        <w:rPr>
          <w:rFonts w:ascii="Arial" w:eastAsia="Times New Roman" w:hAnsi="Arial" w:cs="Arial"/>
          <w:color w:val="222222"/>
          <w:lang w:val="fr-FR"/>
        </w:rPr>
        <w:t xml:space="preserve"> record mondial</w:t>
      </w:r>
      <w:r w:rsidRPr="00AC79AF">
        <w:rPr>
          <w:rFonts w:ascii="Arial" w:eastAsia="Times New Roman" w:hAnsi="Arial" w:cs="Arial"/>
          <w:color w:val="222222"/>
          <w:lang w:val="fr-FR"/>
        </w:rPr>
        <w:t xml:space="preserve"> </w:t>
      </w:r>
      <w:r w:rsidR="00246917" w:rsidRPr="00AC79AF">
        <w:rPr>
          <w:rFonts w:ascii="Arial" w:eastAsia="Times New Roman" w:hAnsi="Arial" w:cs="Arial"/>
          <w:color w:val="222222"/>
          <w:lang w:val="fr-FR"/>
        </w:rPr>
        <w:t xml:space="preserve">: </w:t>
      </w:r>
      <w:r>
        <w:rPr>
          <w:rFonts w:ascii="Arial" w:eastAsia="Times New Roman" w:hAnsi="Arial" w:cs="Arial"/>
          <w:color w:val="222222"/>
          <w:lang w:val="fr-FR"/>
        </w:rPr>
        <w:t>la montre</w:t>
      </w:r>
      <w:r w:rsidR="00180F4E" w:rsidRPr="00AC79AF">
        <w:rPr>
          <w:rFonts w:ascii="Arial" w:eastAsia="Times New Roman" w:hAnsi="Arial" w:cs="Arial"/>
          <w:color w:val="222222"/>
          <w:lang w:val="fr-FR"/>
        </w:rPr>
        <w:t xml:space="preserve"> </w:t>
      </w:r>
      <w:r w:rsidR="00180F4E" w:rsidRPr="00AC79AF">
        <w:rPr>
          <w:rFonts w:ascii="Arial" w:eastAsia="Times New Roman" w:hAnsi="Arial" w:cs="Arial"/>
          <w:i/>
          <w:color w:val="222222"/>
          <w:lang w:val="fr-FR"/>
        </w:rPr>
        <w:t xml:space="preserve">Octo Finissimo </w:t>
      </w:r>
      <w:r w:rsidR="00246917" w:rsidRPr="00AC79AF">
        <w:rPr>
          <w:rFonts w:ascii="Arial" w:eastAsia="Times New Roman" w:hAnsi="Arial" w:cs="Arial"/>
          <w:i/>
          <w:color w:val="222222"/>
          <w:lang w:val="fr-FR"/>
        </w:rPr>
        <w:t>Tourbillon Chronograph</w:t>
      </w:r>
      <w:r>
        <w:rPr>
          <w:rFonts w:ascii="Arial" w:eastAsia="Times New Roman" w:hAnsi="Arial" w:cs="Arial"/>
          <w:i/>
          <w:color w:val="222222"/>
          <w:lang w:val="fr-FR"/>
        </w:rPr>
        <w:t>e</w:t>
      </w:r>
      <w:r w:rsidR="00246917" w:rsidRPr="00AC79AF">
        <w:rPr>
          <w:rFonts w:ascii="Arial" w:eastAsia="Times New Roman" w:hAnsi="Arial" w:cs="Arial"/>
          <w:i/>
          <w:color w:val="222222"/>
          <w:lang w:val="fr-FR"/>
        </w:rPr>
        <w:t xml:space="preserve"> S</w:t>
      </w:r>
      <w:r>
        <w:rPr>
          <w:rFonts w:ascii="Arial" w:eastAsia="Times New Roman" w:hAnsi="Arial" w:cs="Arial"/>
          <w:i/>
          <w:color w:val="222222"/>
          <w:lang w:val="fr-FR"/>
        </w:rPr>
        <w:t>qu</w:t>
      </w:r>
      <w:r w:rsidR="00246917" w:rsidRPr="00AC79AF">
        <w:rPr>
          <w:rFonts w:ascii="Arial" w:eastAsia="Times New Roman" w:hAnsi="Arial" w:cs="Arial"/>
          <w:i/>
          <w:color w:val="222222"/>
          <w:lang w:val="fr-FR"/>
        </w:rPr>
        <w:t>elet</w:t>
      </w:r>
      <w:r>
        <w:rPr>
          <w:rFonts w:ascii="Arial" w:eastAsia="Times New Roman" w:hAnsi="Arial" w:cs="Arial"/>
          <w:i/>
          <w:color w:val="222222"/>
          <w:lang w:val="fr-FR"/>
        </w:rPr>
        <w:t>te</w:t>
      </w:r>
      <w:r w:rsidR="00CF4A51" w:rsidRPr="00AC79AF">
        <w:rPr>
          <w:rFonts w:ascii="Arial" w:eastAsia="Times New Roman" w:hAnsi="Arial" w:cs="Arial"/>
          <w:i/>
          <w:color w:val="222222"/>
          <w:lang w:val="fr-FR"/>
        </w:rPr>
        <w:t xml:space="preserve"> Automati</w:t>
      </w:r>
      <w:r>
        <w:rPr>
          <w:rFonts w:ascii="Arial" w:eastAsia="Times New Roman" w:hAnsi="Arial" w:cs="Arial"/>
          <w:i/>
          <w:color w:val="222222"/>
          <w:lang w:val="fr-FR"/>
        </w:rPr>
        <w:t>que</w:t>
      </w:r>
      <w:r w:rsidR="00246917" w:rsidRPr="00AC79AF">
        <w:rPr>
          <w:rFonts w:ascii="Arial" w:eastAsia="Times New Roman" w:hAnsi="Arial" w:cs="Arial"/>
          <w:color w:val="222222"/>
          <w:lang w:val="fr-FR"/>
        </w:rPr>
        <w:t>.</w:t>
      </w:r>
      <w:r w:rsidR="00180F4E" w:rsidRPr="00AC79AF">
        <w:rPr>
          <w:rFonts w:ascii="Arial" w:eastAsia="Times New Roman" w:hAnsi="Arial" w:cs="Arial"/>
          <w:color w:val="222222"/>
          <w:lang w:val="fr-FR"/>
        </w:rPr>
        <w:t xml:space="preserve"> </w:t>
      </w:r>
      <w:r w:rsidRPr="00AC79AF">
        <w:rPr>
          <w:rFonts w:ascii="Arial" w:eastAsia="Times New Roman" w:hAnsi="Arial" w:cs="Arial"/>
          <w:color w:val="222222"/>
          <w:lang w:val="fr-FR"/>
        </w:rPr>
        <w:t xml:space="preserve">L’histoire se prolonge donc avec une nouvelle </w:t>
      </w:r>
      <w:r w:rsidR="00B75FF0" w:rsidRPr="00AC79AF">
        <w:rPr>
          <w:rFonts w:ascii="Arial" w:eastAsia="Times New Roman" w:hAnsi="Arial" w:cs="Arial"/>
          <w:color w:val="222222"/>
          <w:lang w:val="fr-FR"/>
        </w:rPr>
        <w:t>création</w:t>
      </w:r>
      <w:r w:rsidRPr="00AC79AF">
        <w:rPr>
          <w:rFonts w:ascii="Arial" w:eastAsia="Times New Roman" w:hAnsi="Arial" w:cs="Arial"/>
          <w:color w:val="222222"/>
          <w:lang w:val="fr-FR"/>
        </w:rPr>
        <w:t xml:space="preserve"> </w:t>
      </w:r>
      <w:r w:rsidR="00B75FF0" w:rsidRPr="00AC79AF">
        <w:rPr>
          <w:rFonts w:ascii="Arial" w:eastAsia="Times New Roman" w:hAnsi="Arial" w:cs="Arial"/>
          <w:color w:val="222222"/>
          <w:lang w:val="fr-FR"/>
        </w:rPr>
        <w:t>exceptionnelle</w:t>
      </w:r>
      <w:r w:rsidRPr="00AC79AF">
        <w:rPr>
          <w:rFonts w:ascii="Arial" w:eastAsia="Times New Roman" w:hAnsi="Arial" w:cs="Arial"/>
          <w:color w:val="222222"/>
          <w:lang w:val="fr-FR"/>
        </w:rPr>
        <w:t xml:space="preserve"> dévoilant un </w:t>
      </w:r>
      <w:r w:rsidR="00B75FF0" w:rsidRPr="00AC79AF">
        <w:rPr>
          <w:rFonts w:ascii="Arial" w:eastAsia="Times New Roman" w:hAnsi="Arial" w:cs="Arial"/>
          <w:color w:val="222222"/>
          <w:lang w:val="fr-FR"/>
        </w:rPr>
        <w:t>mouvement</w:t>
      </w:r>
      <w:r w:rsidRPr="00AC79AF">
        <w:rPr>
          <w:rFonts w:ascii="Arial" w:eastAsia="Times New Roman" w:hAnsi="Arial" w:cs="Arial"/>
          <w:color w:val="222222"/>
          <w:lang w:val="fr-FR"/>
        </w:rPr>
        <w:t xml:space="preserve"> manufacture squelette ultraplat à remontage </w:t>
      </w:r>
      <w:r>
        <w:rPr>
          <w:rFonts w:ascii="Arial" w:eastAsia="Times New Roman" w:hAnsi="Arial" w:cs="Arial"/>
          <w:color w:val="222222"/>
          <w:lang w:val="fr-FR"/>
        </w:rPr>
        <w:t xml:space="preserve">automatique, chronographe mono-poussoir et tourbillon. </w:t>
      </w:r>
      <w:r w:rsidR="00915701" w:rsidRPr="00AC79AF">
        <w:rPr>
          <w:rFonts w:ascii="Arial" w:eastAsia="Times New Roman" w:hAnsi="Arial" w:cs="Arial"/>
          <w:color w:val="222222"/>
          <w:lang w:val="fr-FR"/>
        </w:rPr>
        <w:t xml:space="preserve"> </w:t>
      </w:r>
      <w:r w:rsidRPr="00B75FF0">
        <w:rPr>
          <w:rFonts w:ascii="Arial" w:eastAsia="Times New Roman" w:hAnsi="Arial" w:cs="Arial"/>
          <w:color w:val="222222"/>
          <w:lang w:val="fr-FR"/>
        </w:rPr>
        <w:t>Toutes ses fonctions sont réuni</w:t>
      </w:r>
      <w:r w:rsidR="00B75FF0" w:rsidRPr="00B75FF0">
        <w:rPr>
          <w:rFonts w:ascii="Arial" w:eastAsia="Times New Roman" w:hAnsi="Arial" w:cs="Arial"/>
          <w:color w:val="222222"/>
          <w:lang w:val="fr-FR"/>
        </w:rPr>
        <w:t xml:space="preserve">es </w:t>
      </w:r>
      <w:r w:rsidR="00B75FF0">
        <w:rPr>
          <w:rFonts w:ascii="Arial" w:eastAsia="Times New Roman" w:hAnsi="Arial" w:cs="Arial"/>
          <w:color w:val="222222"/>
          <w:lang w:val="fr-FR"/>
        </w:rPr>
        <w:t>sur</w:t>
      </w:r>
      <w:r w:rsidR="00B75FF0" w:rsidRPr="00B75FF0">
        <w:rPr>
          <w:rFonts w:ascii="Arial" w:eastAsia="Times New Roman" w:hAnsi="Arial" w:cs="Arial"/>
          <w:color w:val="222222"/>
          <w:lang w:val="fr-FR"/>
        </w:rPr>
        <w:t xml:space="preserve"> un</w:t>
      </w:r>
      <w:r w:rsidR="00B75FF0">
        <w:rPr>
          <w:rFonts w:ascii="Arial" w:eastAsia="Times New Roman" w:hAnsi="Arial" w:cs="Arial"/>
          <w:color w:val="222222"/>
          <w:lang w:val="fr-FR"/>
        </w:rPr>
        <w:t xml:space="preserve">e épaisseur de </w:t>
      </w:r>
      <w:r w:rsidR="00C9074D" w:rsidRPr="00B75FF0">
        <w:rPr>
          <w:rFonts w:ascii="Arial" w:eastAsia="Times New Roman" w:hAnsi="Arial" w:cs="Arial"/>
          <w:color w:val="222222"/>
          <w:lang w:val="fr-FR"/>
        </w:rPr>
        <w:t>7.40mm</w:t>
      </w:r>
      <w:r w:rsidR="00B75FF0">
        <w:rPr>
          <w:rFonts w:ascii="Arial" w:eastAsia="Times New Roman" w:hAnsi="Arial" w:cs="Arial"/>
          <w:color w:val="222222"/>
          <w:lang w:val="fr-FR"/>
        </w:rPr>
        <w:t xml:space="preserve"> pour un concentré d’excellence et de virtuosité. </w:t>
      </w:r>
      <w:r w:rsidR="00C9074D" w:rsidRPr="00B75FF0">
        <w:rPr>
          <w:rFonts w:ascii="Arial" w:eastAsia="Times New Roman" w:hAnsi="Arial" w:cs="Arial"/>
          <w:color w:val="222222"/>
          <w:lang w:val="fr-FR"/>
        </w:rPr>
        <w:t xml:space="preserve"> </w:t>
      </w:r>
    </w:p>
    <w:p w14:paraId="4364342D" w14:textId="77777777" w:rsidR="00FF7743" w:rsidRPr="00B75FF0" w:rsidRDefault="00FF7743" w:rsidP="00252BAF">
      <w:pPr>
        <w:shd w:val="clear" w:color="auto" w:fill="FFFFFF"/>
        <w:jc w:val="both"/>
        <w:rPr>
          <w:rFonts w:ascii="Arial" w:eastAsia="HGPSoeiKakugothicUB" w:hAnsi="Arial" w:cs="Arial"/>
          <w:color w:val="222222"/>
          <w:lang w:val="fr-FR"/>
        </w:rPr>
      </w:pPr>
    </w:p>
    <w:p w14:paraId="76328AA5" w14:textId="58C0F75B" w:rsidR="000C30C8" w:rsidRPr="00B52842" w:rsidRDefault="00B75FF0" w:rsidP="00252BAF">
      <w:pPr>
        <w:shd w:val="clear" w:color="auto" w:fill="FFFFFF"/>
        <w:jc w:val="both"/>
        <w:rPr>
          <w:rFonts w:ascii="Arial" w:eastAsia="Times New Roman" w:hAnsi="Arial" w:cs="Arial"/>
          <w:color w:val="222222"/>
          <w:lang w:val="fr-FR"/>
        </w:rPr>
      </w:pPr>
      <w:r w:rsidRPr="00B75FF0">
        <w:rPr>
          <w:rFonts w:ascii="Arial" w:eastAsia="Times New Roman" w:hAnsi="Arial" w:cs="Arial"/>
          <w:color w:val="222222"/>
          <w:lang w:val="fr-FR"/>
        </w:rPr>
        <w:t>Dès son premier modèle lanc</w:t>
      </w:r>
      <w:r>
        <w:rPr>
          <w:rFonts w:ascii="Arial" w:eastAsia="Times New Roman" w:hAnsi="Arial" w:cs="Arial"/>
          <w:color w:val="222222"/>
          <w:lang w:val="fr-FR"/>
        </w:rPr>
        <w:t>é</w:t>
      </w:r>
      <w:r w:rsidRPr="00B75FF0">
        <w:rPr>
          <w:rFonts w:ascii="Arial" w:eastAsia="Times New Roman" w:hAnsi="Arial" w:cs="Arial"/>
          <w:color w:val="222222"/>
          <w:lang w:val="fr-FR"/>
        </w:rPr>
        <w:t xml:space="preserve"> en </w:t>
      </w:r>
      <w:r w:rsidR="00C9074D" w:rsidRPr="00B75FF0">
        <w:rPr>
          <w:rFonts w:ascii="Arial" w:eastAsia="Times New Roman" w:hAnsi="Arial" w:cs="Arial"/>
          <w:color w:val="222222"/>
          <w:lang w:val="fr-FR"/>
        </w:rPr>
        <w:t xml:space="preserve">2014, </w:t>
      </w:r>
      <w:r w:rsidRPr="00B75FF0">
        <w:rPr>
          <w:rFonts w:ascii="Arial" w:eastAsia="Times New Roman" w:hAnsi="Arial" w:cs="Arial"/>
          <w:color w:val="222222"/>
          <w:lang w:val="fr-FR"/>
        </w:rPr>
        <w:t xml:space="preserve">la montre </w:t>
      </w:r>
      <w:r w:rsidR="00FC7FB9" w:rsidRPr="00B75FF0">
        <w:rPr>
          <w:rFonts w:ascii="Arial" w:eastAsia="Times New Roman" w:hAnsi="Arial" w:cs="Arial"/>
          <w:color w:val="222222"/>
          <w:lang w:val="fr-FR"/>
        </w:rPr>
        <w:t>B</w:t>
      </w:r>
      <w:r w:rsidR="00FF7743" w:rsidRPr="00B75FF0">
        <w:rPr>
          <w:rFonts w:ascii="Arial" w:eastAsia="Times New Roman" w:hAnsi="Arial" w:cs="Arial"/>
          <w:color w:val="222222"/>
          <w:lang w:val="fr-FR"/>
        </w:rPr>
        <w:t>vlgari</w:t>
      </w:r>
      <w:r w:rsidR="00FC7FB9" w:rsidRPr="00B75FF0">
        <w:rPr>
          <w:rFonts w:ascii="Arial" w:eastAsia="Times New Roman" w:hAnsi="Arial" w:cs="Arial"/>
          <w:i/>
          <w:color w:val="222222"/>
          <w:lang w:val="fr-FR"/>
        </w:rPr>
        <w:t xml:space="preserve"> </w:t>
      </w:r>
      <w:r w:rsidR="00180F4E" w:rsidRPr="00B75FF0">
        <w:rPr>
          <w:rFonts w:ascii="Arial" w:eastAsia="Times New Roman" w:hAnsi="Arial" w:cs="Arial"/>
          <w:i/>
          <w:color w:val="222222"/>
          <w:lang w:val="fr-FR"/>
        </w:rPr>
        <w:t>Octo</w:t>
      </w:r>
      <w:r w:rsidRPr="00B75FF0">
        <w:rPr>
          <w:rFonts w:ascii="Arial" w:eastAsia="Times New Roman" w:hAnsi="Arial" w:cs="Arial"/>
          <w:color w:val="222222"/>
          <w:lang w:val="fr-FR"/>
        </w:rPr>
        <w:t xml:space="preserve"> s’érige en</w:t>
      </w:r>
      <w:r>
        <w:rPr>
          <w:rFonts w:ascii="Arial" w:eastAsia="Times New Roman" w:hAnsi="Arial" w:cs="Arial"/>
          <w:color w:val="222222"/>
          <w:lang w:val="fr-FR"/>
        </w:rPr>
        <w:t xml:space="preserve"> championne de records mondiaux de finesse. </w:t>
      </w:r>
      <w:r w:rsidRPr="00B75FF0">
        <w:rPr>
          <w:rFonts w:ascii="Arial" w:eastAsia="Times New Roman" w:hAnsi="Arial" w:cs="Arial"/>
          <w:color w:val="222222"/>
          <w:lang w:val="fr-FR"/>
        </w:rPr>
        <w:t>Mais, allant au-delà de ces prouesses successives,</w:t>
      </w:r>
      <w:r w:rsidR="00180F4E" w:rsidRPr="00B75FF0">
        <w:rPr>
          <w:rFonts w:ascii="Arial" w:eastAsia="Times New Roman" w:hAnsi="Arial" w:cs="Arial"/>
          <w:color w:val="222222"/>
          <w:lang w:val="fr-FR"/>
        </w:rPr>
        <w:t xml:space="preserve"> </w:t>
      </w:r>
      <w:r w:rsidRPr="00B75FF0">
        <w:rPr>
          <w:rFonts w:ascii="Arial" w:eastAsia="Times New Roman" w:hAnsi="Arial" w:cs="Arial"/>
          <w:color w:val="222222"/>
          <w:lang w:val="fr-FR"/>
        </w:rPr>
        <w:t xml:space="preserve">la </w:t>
      </w:r>
      <w:r w:rsidR="00C9074D" w:rsidRPr="00B75FF0">
        <w:rPr>
          <w:rFonts w:ascii="Arial" w:eastAsia="Times New Roman" w:hAnsi="Arial" w:cs="Arial"/>
          <w:i/>
          <w:color w:val="222222"/>
          <w:lang w:val="fr-FR"/>
        </w:rPr>
        <w:t xml:space="preserve">Octo </w:t>
      </w:r>
      <w:r w:rsidR="00345848" w:rsidRPr="00B75FF0">
        <w:rPr>
          <w:rFonts w:ascii="Arial" w:eastAsia="Times New Roman" w:hAnsi="Arial" w:cs="Arial"/>
          <w:i/>
          <w:color w:val="222222"/>
          <w:lang w:val="fr-FR"/>
        </w:rPr>
        <w:t>Finissimo</w:t>
      </w:r>
      <w:r w:rsidR="00345848" w:rsidRPr="00B75FF0">
        <w:rPr>
          <w:rFonts w:ascii="Arial" w:eastAsia="Times New Roman" w:hAnsi="Arial" w:cs="Arial"/>
          <w:color w:val="222222"/>
          <w:lang w:val="fr-FR"/>
        </w:rPr>
        <w:t xml:space="preserve"> </w:t>
      </w:r>
      <w:r w:rsidRPr="00B75FF0">
        <w:rPr>
          <w:rFonts w:ascii="Arial" w:eastAsia="Times New Roman" w:hAnsi="Arial" w:cs="Arial"/>
          <w:color w:val="222222"/>
          <w:lang w:val="fr-FR"/>
        </w:rPr>
        <w:t xml:space="preserve">a bouleversé </w:t>
      </w:r>
      <w:r>
        <w:rPr>
          <w:rFonts w:ascii="Arial" w:eastAsia="Times New Roman" w:hAnsi="Arial" w:cs="Arial"/>
          <w:color w:val="222222"/>
          <w:lang w:val="fr-FR"/>
        </w:rPr>
        <w:t>les codes du de</w:t>
      </w:r>
      <w:r w:rsidR="00C32D71">
        <w:rPr>
          <w:rFonts w:ascii="Arial" w:eastAsia="Times New Roman" w:hAnsi="Arial" w:cs="Arial"/>
          <w:color w:val="222222"/>
          <w:lang w:val="fr-FR"/>
        </w:rPr>
        <w:t>sign horloger pour s’ériger en î</w:t>
      </w:r>
      <w:r>
        <w:rPr>
          <w:rFonts w:ascii="Arial" w:eastAsia="Times New Roman" w:hAnsi="Arial" w:cs="Arial"/>
          <w:color w:val="222222"/>
          <w:lang w:val="fr-FR"/>
        </w:rPr>
        <w:t xml:space="preserve">cone du design. </w:t>
      </w:r>
      <w:r w:rsidR="00C9074D" w:rsidRPr="00B75FF0">
        <w:rPr>
          <w:rFonts w:ascii="Arial" w:eastAsia="Times New Roman" w:hAnsi="Arial" w:cs="Arial"/>
          <w:color w:val="222222"/>
          <w:lang w:val="fr-FR"/>
        </w:rPr>
        <w:t xml:space="preserve"> </w:t>
      </w:r>
    </w:p>
    <w:p w14:paraId="0BFDD627" w14:textId="77777777" w:rsidR="000C30C8" w:rsidRPr="00B52842" w:rsidRDefault="000C30C8" w:rsidP="00252BAF">
      <w:pPr>
        <w:shd w:val="clear" w:color="auto" w:fill="FFFFFF"/>
        <w:jc w:val="both"/>
        <w:rPr>
          <w:rFonts w:ascii="Arial" w:eastAsia="Times New Roman" w:hAnsi="Arial" w:cs="Arial"/>
          <w:color w:val="222222"/>
          <w:lang w:val="fr-FR"/>
        </w:rPr>
      </w:pPr>
    </w:p>
    <w:p w14:paraId="240D5389" w14:textId="08D2BED5" w:rsidR="00180F4E" w:rsidRPr="006E0E35" w:rsidRDefault="00B75FF0" w:rsidP="00252BAF">
      <w:pPr>
        <w:shd w:val="clear" w:color="auto" w:fill="FFFFFF"/>
        <w:jc w:val="both"/>
        <w:rPr>
          <w:rFonts w:ascii="Arial" w:eastAsia="Times New Roman" w:hAnsi="Arial" w:cs="Arial"/>
          <w:color w:val="222222"/>
          <w:lang w:val="fr-FR"/>
        </w:rPr>
      </w:pPr>
      <w:r w:rsidRPr="00B75FF0">
        <w:rPr>
          <w:rFonts w:ascii="Arial" w:eastAsia="Times New Roman" w:hAnsi="Arial" w:cs="Arial"/>
          <w:color w:val="222222"/>
          <w:lang w:val="fr-FR"/>
        </w:rPr>
        <w:t>Depuis sa création</w:t>
      </w:r>
      <w:r w:rsidR="00180F4E" w:rsidRPr="00B75FF0">
        <w:rPr>
          <w:rFonts w:ascii="Arial" w:eastAsia="Times New Roman" w:hAnsi="Arial" w:cs="Arial"/>
          <w:color w:val="222222"/>
          <w:lang w:val="fr-FR"/>
        </w:rPr>
        <w:t xml:space="preserve">, </w:t>
      </w:r>
      <w:r w:rsidRPr="00B75FF0">
        <w:rPr>
          <w:rFonts w:ascii="Arial" w:eastAsia="Times New Roman" w:hAnsi="Arial" w:cs="Arial"/>
          <w:color w:val="222222"/>
          <w:lang w:val="fr-FR"/>
        </w:rPr>
        <w:t xml:space="preserve">son esthétique joue un </w:t>
      </w:r>
      <w:r w:rsidR="006E0E35" w:rsidRPr="00B75FF0">
        <w:rPr>
          <w:rFonts w:ascii="Arial" w:eastAsia="Times New Roman" w:hAnsi="Arial" w:cs="Arial"/>
          <w:color w:val="222222"/>
          <w:lang w:val="fr-FR"/>
        </w:rPr>
        <w:t>rôle</w:t>
      </w:r>
      <w:r w:rsidRPr="00B75FF0">
        <w:rPr>
          <w:rFonts w:ascii="Arial" w:eastAsia="Times New Roman" w:hAnsi="Arial" w:cs="Arial"/>
          <w:color w:val="222222"/>
          <w:lang w:val="fr-FR"/>
        </w:rPr>
        <w:t xml:space="preserve"> central dans le rayonnement de la colle</w:t>
      </w:r>
      <w:r>
        <w:rPr>
          <w:rFonts w:ascii="Arial" w:eastAsia="Times New Roman" w:hAnsi="Arial" w:cs="Arial"/>
          <w:color w:val="222222"/>
          <w:lang w:val="fr-FR"/>
        </w:rPr>
        <w:t>ction</w:t>
      </w:r>
      <w:r w:rsidR="00180F4E" w:rsidRPr="00B75FF0">
        <w:rPr>
          <w:rFonts w:ascii="Arial" w:eastAsia="Times New Roman" w:hAnsi="Arial" w:cs="Arial"/>
          <w:color w:val="222222"/>
          <w:lang w:val="fr-FR"/>
        </w:rPr>
        <w:t xml:space="preserve"> </w:t>
      </w:r>
      <w:r w:rsidR="00180F4E" w:rsidRPr="00B75FF0">
        <w:rPr>
          <w:rFonts w:ascii="Arial" w:eastAsia="Times New Roman" w:hAnsi="Arial" w:cs="Arial"/>
          <w:i/>
          <w:color w:val="222222"/>
          <w:lang w:val="fr-FR"/>
        </w:rPr>
        <w:t>Octo</w:t>
      </w:r>
      <w:r>
        <w:rPr>
          <w:rFonts w:ascii="Arial" w:eastAsia="Times New Roman" w:hAnsi="Arial" w:cs="Arial"/>
          <w:color w:val="222222"/>
          <w:lang w:val="fr-FR"/>
        </w:rPr>
        <w:t xml:space="preserve"> ; une signature </w:t>
      </w:r>
      <w:r w:rsidR="006E0E35">
        <w:rPr>
          <w:rFonts w:ascii="Arial" w:eastAsia="Times New Roman" w:hAnsi="Arial" w:cs="Arial"/>
          <w:color w:val="222222"/>
          <w:lang w:val="fr-FR"/>
        </w:rPr>
        <w:t>reconnaissable</w:t>
      </w:r>
      <w:r>
        <w:rPr>
          <w:rFonts w:ascii="Arial" w:eastAsia="Times New Roman" w:hAnsi="Arial" w:cs="Arial"/>
          <w:color w:val="222222"/>
          <w:lang w:val="fr-FR"/>
        </w:rPr>
        <w:t xml:space="preserve"> pour un modèle porté par son </w:t>
      </w:r>
      <w:r w:rsidR="00180F4E" w:rsidRPr="00B75FF0">
        <w:rPr>
          <w:rFonts w:ascii="Arial" w:eastAsia="Times New Roman" w:hAnsi="Arial" w:cs="Arial"/>
          <w:color w:val="222222"/>
          <w:lang w:val="fr-FR"/>
        </w:rPr>
        <w:t>charism</w:t>
      </w:r>
      <w:r>
        <w:rPr>
          <w:rFonts w:ascii="Arial" w:eastAsia="Times New Roman" w:hAnsi="Arial" w:cs="Arial"/>
          <w:color w:val="222222"/>
          <w:lang w:val="fr-FR"/>
        </w:rPr>
        <w:t>e</w:t>
      </w:r>
      <w:r w:rsidR="00180F4E" w:rsidRPr="00B75FF0">
        <w:rPr>
          <w:rFonts w:ascii="Arial" w:eastAsia="Times New Roman" w:hAnsi="Arial" w:cs="Arial"/>
          <w:color w:val="222222"/>
          <w:lang w:val="fr-FR"/>
        </w:rPr>
        <w:t xml:space="preserve">, </w:t>
      </w:r>
      <w:r>
        <w:rPr>
          <w:rFonts w:ascii="Arial" w:eastAsia="Times New Roman" w:hAnsi="Arial" w:cs="Arial"/>
          <w:color w:val="222222"/>
          <w:lang w:val="fr-FR"/>
        </w:rPr>
        <w:t xml:space="preserve">son </w:t>
      </w:r>
      <w:r w:rsidR="006E0E35" w:rsidRPr="00B75FF0">
        <w:rPr>
          <w:rFonts w:ascii="Arial" w:eastAsia="Times New Roman" w:hAnsi="Arial" w:cs="Arial"/>
          <w:color w:val="222222"/>
          <w:lang w:val="fr-FR"/>
        </w:rPr>
        <w:t>élégance</w:t>
      </w:r>
      <w:r>
        <w:rPr>
          <w:rFonts w:ascii="Arial" w:eastAsia="Times New Roman" w:hAnsi="Arial" w:cs="Arial"/>
          <w:color w:val="222222"/>
          <w:lang w:val="fr-FR"/>
        </w:rPr>
        <w:t xml:space="preserve"> et </w:t>
      </w:r>
      <w:r w:rsidR="006E0E35">
        <w:rPr>
          <w:rFonts w:ascii="Arial" w:eastAsia="Times New Roman" w:hAnsi="Arial" w:cs="Arial"/>
          <w:color w:val="222222"/>
          <w:lang w:val="fr-FR"/>
        </w:rPr>
        <w:t xml:space="preserve">son </w:t>
      </w:r>
      <w:r>
        <w:rPr>
          <w:rFonts w:ascii="Arial" w:eastAsia="Times New Roman" w:hAnsi="Arial" w:cs="Arial"/>
          <w:color w:val="222222"/>
          <w:lang w:val="fr-FR"/>
        </w:rPr>
        <w:t>audace</w:t>
      </w:r>
      <w:r w:rsidR="00180F4E" w:rsidRPr="00B75FF0">
        <w:rPr>
          <w:rFonts w:ascii="Arial" w:eastAsia="Times New Roman" w:hAnsi="Arial" w:cs="Arial"/>
          <w:color w:val="222222"/>
          <w:lang w:val="fr-FR"/>
        </w:rPr>
        <w:t xml:space="preserve">. </w:t>
      </w:r>
      <w:r w:rsidR="00180F4E" w:rsidRPr="006E0E35">
        <w:rPr>
          <w:rFonts w:ascii="Arial" w:eastAsia="Times New Roman" w:hAnsi="Arial" w:cs="Arial"/>
          <w:i/>
          <w:color w:val="222222"/>
          <w:lang w:val="fr-FR"/>
        </w:rPr>
        <w:t>Octo</w:t>
      </w:r>
      <w:r w:rsidR="006E0E35" w:rsidRPr="006E0E35">
        <w:rPr>
          <w:rFonts w:ascii="Arial" w:eastAsia="Times New Roman" w:hAnsi="Arial" w:cs="Arial"/>
          <w:i/>
          <w:color w:val="222222"/>
          <w:lang w:val="fr-FR"/>
        </w:rPr>
        <w:t xml:space="preserve"> </w:t>
      </w:r>
      <w:r w:rsidR="006E0E35" w:rsidRPr="006E0E35">
        <w:rPr>
          <w:rFonts w:ascii="Arial" w:eastAsia="Times New Roman" w:hAnsi="Arial" w:cs="Arial"/>
          <w:iCs/>
          <w:color w:val="222222"/>
          <w:lang w:val="fr-FR"/>
        </w:rPr>
        <w:t>n’a pas de limite</w:t>
      </w:r>
      <w:r w:rsidR="00180F4E" w:rsidRPr="006E0E35">
        <w:rPr>
          <w:rFonts w:ascii="Arial" w:eastAsia="Times New Roman" w:hAnsi="Arial" w:cs="Arial"/>
          <w:color w:val="222222"/>
          <w:lang w:val="fr-FR"/>
        </w:rPr>
        <w:t xml:space="preserve">, </w:t>
      </w:r>
      <w:r w:rsidR="006E0E35" w:rsidRPr="006E0E35">
        <w:rPr>
          <w:rFonts w:ascii="Arial" w:eastAsia="Times New Roman" w:hAnsi="Arial" w:cs="Arial"/>
          <w:color w:val="222222"/>
          <w:lang w:val="fr-FR"/>
        </w:rPr>
        <w:t xml:space="preserve">en témoignent ses progrès depuis son lancement et sa capacité à atteindre de nouveaux records mondiaux </w:t>
      </w:r>
      <w:r w:rsidR="006E0E35">
        <w:rPr>
          <w:rFonts w:ascii="Arial" w:eastAsia="Times New Roman" w:hAnsi="Arial" w:cs="Arial"/>
          <w:color w:val="222222"/>
          <w:lang w:val="fr-FR"/>
        </w:rPr>
        <w:t xml:space="preserve">chaque année depuis son apparition. </w:t>
      </w:r>
    </w:p>
    <w:p w14:paraId="2E4A7F8B" w14:textId="77777777" w:rsidR="00180F4E" w:rsidRPr="006E0E35" w:rsidRDefault="00180F4E" w:rsidP="00252BAF">
      <w:pPr>
        <w:shd w:val="clear" w:color="auto" w:fill="FFFFFF"/>
        <w:jc w:val="both"/>
        <w:rPr>
          <w:rFonts w:ascii="Arial" w:eastAsia="Times New Roman" w:hAnsi="Arial" w:cs="Arial"/>
          <w:color w:val="222222"/>
          <w:lang w:val="fr-FR"/>
        </w:rPr>
      </w:pPr>
    </w:p>
    <w:p w14:paraId="7B0BC9FD" w14:textId="0D06F1C8" w:rsidR="0044690E" w:rsidRPr="0039143E" w:rsidRDefault="006E0E35" w:rsidP="00252BAF">
      <w:pPr>
        <w:shd w:val="clear" w:color="auto" w:fill="FFFFFF"/>
        <w:jc w:val="both"/>
        <w:rPr>
          <w:rFonts w:ascii="Arial" w:eastAsia="Times New Roman" w:hAnsi="Arial" w:cs="Arial"/>
          <w:color w:val="222222"/>
          <w:lang w:val="fr-FR"/>
        </w:rPr>
      </w:pPr>
      <w:r w:rsidRPr="006E0E35">
        <w:rPr>
          <w:rFonts w:ascii="Arial" w:eastAsia="Times New Roman" w:hAnsi="Arial" w:cs="Arial"/>
          <w:color w:val="222222"/>
          <w:lang w:val="fr-FR"/>
        </w:rPr>
        <w:t>Cette nouvelle</w:t>
      </w:r>
      <w:r w:rsidR="0044690E" w:rsidRPr="006E0E35">
        <w:rPr>
          <w:rFonts w:ascii="Arial" w:eastAsia="Times New Roman" w:hAnsi="Arial" w:cs="Arial"/>
          <w:color w:val="222222"/>
          <w:lang w:val="fr-FR"/>
        </w:rPr>
        <w:t xml:space="preserve"> </w:t>
      </w:r>
      <w:r w:rsidR="0044690E" w:rsidRPr="006E0E35">
        <w:rPr>
          <w:rFonts w:ascii="Arial" w:eastAsia="Times New Roman" w:hAnsi="Arial" w:cs="Arial"/>
          <w:i/>
          <w:color w:val="222222"/>
          <w:lang w:val="fr-FR"/>
        </w:rPr>
        <w:t>Octo Finissimo</w:t>
      </w:r>
      <w:r w:rsidR="0044690E" w:rsidRPr="006E0E35">
        <w:rPr>
          <w:rFonts w:ascii="Arial" w:eastAsia="Times New Roman" w:hAnsi="Arial" w:cs="Arial"/>
          <w:color w:val="222222"/>
          <w:lang w:val="fr-FR"/>
        </w:rPr>
        <w:t xml:space="preserve"> </w:t>
      </w:r>
      <w:r w:rsidRPr="006E0E35">
        <w:rPr>
          <w:rFonts w:ascii="Arial" w:eastAsia="Times New Roman" w:hAnsi="Arial" w:cs="Arial"/>
          <w:color w:val="222222"/>
          <w:lang w:val="fr-FR"/>
        </w:rPr>
        <w:t>dévoilée lors des</w:t>
      </w:r>
      <w:r w:rsidR="0044690E" w:rsidRPr="006E0E35">
        <w:rPr>
          <w:rFonts w:ascii="Arial" w:eastAsia="Times New Roman" w:hAnsi="Arial" w:cs="Arial"/>
          <w:color w:val="222222"/>
          <w:lang w:val="fr-FR"/>
        </w:rPr>
        <w:t xml:space="preserve"> Geneva Watch Days </w:t>
      </w:r>
      <w:r w:rsidRPr="006E0E35">
        <w:rPr>
          <w:rFonts w:ascii="Arial" w:eastAsia="Times New Roman" w:hAnsi="Arial" w:cs="Arial"/>
          <w:color w:val="222222"/>
          <w:lang w:val="fr-FR"/>
        </w:rPr>
        <w:t xml:space="preserve">domine </w:t>
      </w:r>
      <w:r w:rsidR="00C32D71">
        <w:rPr>
          <w:rFonts w:ascii="Arial" w:eastAsia="Times New Roman" w:hAnsi="Arial" w:cs="Arial"/>
          <w:color w:val="222222"/>
          <w:lang w:val="fr-FR"/>
        </w:rPr>
        <w:t>une fois de plus le podium des r</w:t>
      </w:r>
      <w:r w:rsidRPr="006E0E35">
        <w:rPr>
          <w:rFonts w:ascii="Arial" w:eastAsia="Times New Roman" w:hAnsi="Arial" w:cs="Arial"/>
          <w:color w:val="222222"/>
          <w:lang w:val="fr-FR"/>
        </w:rPr>
        <w:t xml:space="preserve">ecords </w:t>
      </w:r>
      <w:r w:rsidR="00C32D71">
        <w:rPr>
          <w:rFonts w:ascii="Arial" w:eastAsia="Times New Roman" w:hAnsi="Arial" w:cs="Arial"/>
          <w:color w:val="222222"/>
          <w:lang w:val="fr-FR"/>
        </w:rPr>
        <w:t>m</w:t>
      </w:r>
      <w:r w:rsidRPr="006E0E35">
        <w:rPr>
          <w:rFonts w:ascii="Arial" w:eastAsia="Times New Roman" w:hAnsi="Arial" w:cs="Arial"/>
          <w:color w:val="222222"/>
          <w:lang w:val="fr-FR"/>
        </w:rPr>
        <w:t>ondiaux pour les montres ul</w:t>
      </w:r>
      <w:r>
        <w:rPr>
          <w:rFonts w:ascii="Arial" w:eastAsia="Times New Roman" w:hAnsi="Arial" w:cs="Arial"/>
          <w:color w:val="222222"/>
          <w:lang w:val="fr-FR"/>
        </w:rPr>
        <w:t xml:space="preserve">traplates et compliquées : elle associe les fonctions chronographe mono-poussoir et </w:t>
      </w:r>
      <w:r w:rsidR="00147FEB" w:rsidRPr="006E0E35">
        <w:rPr>
          <w:rFonts w:ascii="Arial" w:eastAsia="Times New Roman" w:hAnsi="Arial" w:cs="Arial"/>
          <w:color w:val="222222"/>
          <w:lang w:val="fr-FR"/>
        </w:rPr>
        <w:t>tourbillon</w:t>
      </w:r>
      <w:r>
        <w:rPr>
          <w:rFonts w:ascii="Arial" w:eastAsia="Times New Roman" w:hAnsi="Arial" w:cs="Arial"/>
          <w:color w:val="222222"/>
          <w:lang w:val="fr-FR"/>
        </w:rPr>
        <w:t>, alimentées par un</w:t>
      </w:r>
      <w:r w:rsidR="00E521AC">
        <w:rPr>
          <w:rFonts w:ascii="Arial" w:eastAsia="Times New Roman" w:hAnsi="Arial" w:cs="Arial"/>
          <w:color w:val="222222"/>
          <w:lang w:val="fr-FR"/>
        </w:rPr>
        <w:t xml:space="preserve"> rotor</w:t>
      </w:r>
      <w:r>
        <w:rPr>
          <w:rFonts w:ascii="Arial" w:eastAsia="Times New Roman" w:hAnsi="Arial" w:cs="Arial"/>
          <w:color w:val="222222"/>
          <w:lang w:val="fr-FR"/>
        </w:rPr>
        <w:t xml:space="preserve"> périphérique, pour une épaisseur de mouvement de</w:t>
      </w:r>
      <w:r w:rsidR="00147FEB" w:rsidRPr="006E0E35">
        <w:rPr>
          <w:rFonts w:ascii="Arial" w:eastAsia="Times New Roman" w:hAnsi="Arial" w:cs="Arial"/>
          <w:color w:val="222222"/>
          <w:lang w:val="fr-FR"/>
        </w:rPr>
        <w:t xml:space="preserve"> 3.50mm</w:t>
      </w:r>
      <w:r>
        <w:rPr>
          <w:rFonts w:ascii="Arial" w:eastAsia="Times New Roman" w:hAnsi="Arial" w:cs="Arial"/>
          <w:color w:val="222222"/>
          <w:lang w:val="fr-FR"/>
        </w:rPr>
        <w:t>.</w:t>
      </w:r>
      <w:r w:rsidR="00147FEB" w:rsidRPr="006E0E35">
        <w:rPr>
          <w:rFonts w:ascii="Arial" w:eastAsia="Times New Roman" w:hAnsi="Arial" w:cs="Arial"/>
          <w:color w:val="222222"/>
          <w:lang w:val="fr-FR"/>
        </w:rPr>
        <w:t xml:space="preserve"> </w:t>
      </w:r>
      <w:r>
        <w:rPr>
          <w:rFonts w:ascii="Arial" w:eastAsia="Times New Roman" w:hAnsi="Arial" w:cs="Arial"/>
          <w:color w:val="222222"/>
          <w:lang w:val="fr-FR"/>
        </w:rPr>
        <w:t xml:space="preserve">Aucune autre montre sur le marché </w:t>
      </w:r>
      <w:r w:rsidR="004D79AA">
        <w:rPr>
          <w:rFonts w:ascii="Arial" w:eastAsia="Times New Roman" w:hAnsi="Arial" w:cs="Arial"/>
          <w:color w:val="222222"/>
          <w:lang w:val="fr-FR"/>
        </w:rPr>
        <w:t xml:space="preserve">ne </w:t>
      </w:r>
      <w:r>
        <w:rPr>
          <w:rFonts w:ascii="Arial" w:eastAsia="Times New Roman" w:hAnsi="Arial" w:cs="Arial"/>
          <w:color w:val="222222"/>
          <w:lang w:val="fr-FR"/>
        </w:rPr>
        <w:t xml:space="preserve">réussit à cumuler autant de fonctions avec une telle finesse. </w:t>
      </w:r>
      <w:r w:rsidRPr="006E0E35">
        <w:rPr>
          <w:rFonts w:ascii="Arial" w:eastAsia="Times New Roman" w:hAnsi="Arial" w:cs="Arial"/>
          <w:color w:val="222222"/>
          <w:lang w:val="fr-FR"/>
        </w:rPr>
        <w:t xml:space="preserve">Les </w:t>
      </w:r>
      <w:r w:rsidR="00147FEB" w:rsidRPr="006E0E35">
        <w:rPr>
          <w:rFonts w:ascii="Arial" w:eastAsia="Times New Roman" w:hAnsi="Arial" w:cs="Arial"/>
          <w:color w:val="222222"/>
          <w:lang w:val="fr-FR"/>
        </w:rPr>
        <w:t>innovations</w:t>
      </w:r>
      <w:r w:rsidRPr="006E0E35">
        <w:rPr>
          <w:rFonts w:ascii="Arial" w:eastAsia="Times New Roman" w:hAnsi="Arial" w:cs="Arial"/>
          <w:color w:val="222222"/>
          <w:lang w:val="fr-FR"/>
        </w:rPr>
        <w:t xml:space="preserve"> développées pour atteindre de tel</w:t>
      </w:r>
      <w:r w:rsidR="0039143E">
        <w:rPr>
          <w:rFonts w:ascii="Arial" w:eastAsia="Times New Roman" w:hAnsi="Arial" w:cs="Arial"/>
          <w:color w:val="222222"/>
          <w:lang w:val="fr-FR"/>
        </w:rPr>
        <w:t>s</w:t>
      </w:r>
      <w:r w:rsidRPr="006E0E35">
        <w:rPr>
          <w:rFonts w:ascii="Arial" w:eastAsia="Times New Roman" w:hAnsi="Arial" w:cs="Arial"/>
          <w:color w:val="222222"/>
          <w:lang w:val="fr-FR"/>
        </w:rPr>
        <w:t xml:space="preserve"> records</w:t>
      </w:r>
      <w:r w:rsidR="0039143E">
        <w:rPr>
          <w:rFonts w:ascii="Arial" w:eastAsia="Times New Roman" w:hAnsi="Arial" w:cs="Arial"/>
          <w:color w:val="222222"/>
          <w:lang w:val="fr-FR"/>
        </w:rPr>
        <w:t xml:space="preserve"> de performance</w:t>
      </w:r>
      <w:r w:rsidRPr="006E0E35">
        <w:rPr>
          <w:rFonts w:ascii="Arial" w:eastAsia="Times New Roman" w:hAnsi="Arial" w:cs="Arial"/>
          <w:color w:val="222222"/>
          <w:lang w:val="fr-FR"/>
        </w:rPr>
        <w:t xml:space="preserve"> font appel à des </w:t>
      </w:r>
      <w:r w:rsidR="0039143E" w:rsidRPr="006E0E35">
        <w:rPr>
          <w:rFonts w:ascii="Arial" w:eastAsia="Times New Roman" w:hAnsi="Arial" w:cs="Arial"/>
          <w:color w:val="222222"/>
          <w:lang w:val="fr-FR"/>
        </w:rPr>
        <w:t>ingénieries</w:t>
      </w:r>
      <w:r w:rsidRPr="006E0E35">
        <w:rPr>
          <w:rFonts w:ascii="Arial" w:eastAsia="Times New Roman" w:hAnsi="Arial" w:cs="Arial"/>
          <w:color w:val="222222"/>
          <w:lang w:val="fr-FR"/>
        </w:rPr>
        <w:t xml:space="preserve"> </w:t>
      </w:r>
      <w:r w:rsidR="0039143E" w:rsidRPr="006E0E35">
        <w:rPr>
          <w:rFonts w:ascii="Arial" w:eastAsia="Times New Roman" w:hAnsi="Arial" w:cs="Arial"/>
          <w:color w:val="222222"/>
          <w:lang w:val="fr-FR"/>
        </w:rPr>
        <w:t>extrêmement</w:t>
      </w:r>
      <w:r w:rsidRPr="006E0E35">
        <w:rPr>
          <w:rFonts w:ascii="Arial" w:eastAsia="Times New Roman" w:hAnsi="Arial" w:cs="Arial"/>
          <w:color w:val="222222"/>
          <w:lang w:val="fr-FR"/>
        </w:rPr>
        <w:t xml:space="preserve"> sophistiquées telle</w:t>
      </w:r>
      <w:r>
        <w:rPr>
          <w:rFonts w:ascii="Arial" w:eastAsia="Times New Roman" w:hAnsi="Arial" w:cs="Arial"/>
          <w:color w:val="222222"/>
          <w:lang w:val="fr-FR"/>
        </w:rPr>
        <w:t>s que</w:t>
      </w:r>
      <w:r w:rsidR="0039143E">
        <w:rPr>
          <w:rFonts w:ascii="Arial" w:eastAsia="Times New Roman" w:hAnsi="Arial" w:cs="Arial"/>
          <w:color w:val="222222"/>
          <w:lang w:val="fr-FR"/>
        </w:rPr>
        <w:t xml:space="preserve"> l’embrayage horizontal et la roue à colonnes. </w:t>
      </w:r>
      <w:r w:rsidR="00147FEB" w:rsidRPr="006E0E35">
        <w:rPr>
          <w:rFonts w:ascii="Arial" w:eastAsia="Times New Roman" w:hAnsi="Arial" w:cs="Arial"/>
          <w:color w:val="222222"/>
          <w:lang w:val="fr-FR"/>
        </w:rPr>
        <w:t xml:space="preserve"> </w:t>
      </w:r>
    </w:p>
    <w:p w14:paraId="0E50EE97" w14:textId="77777777" w:rsidR="0044690E" w:rsidRPr="0039143E" w:rsidRDefault="0044690E" w:rsidP="00252BAF">
      <w:pPr>
        <w:shd w:val="clear" w:color="auto" w:fill="FFFFFF"/>
        <w:jc w:val="both"/>
        <w:rPr>
          <w:rFonts w:ascii="Arial" w:eastAsia="Times New Roman" w:hAnsi="Arial" w:cs="Arial"/>
          <w:color w:val="222222"/>
          <w:lang w:val="fr-FR"/>
        </w:rPr>
      </w:pPr>
    </w:p>
    <w:p w14:paraId="51DDDE1D" w14:textId="1FE8CD47" w:rsidR="00180F4E" w:rsidRPr="0039143E" w:rsidRDefault="0039143E" w:rsidP="00252BAF">
      <w:pPr>
        <w:shd w:val="clear" w:color="auto" w:fill="FFFFFF"/>
        <w:jc w:val="both"/>
        <w:rPr>
          <w:rFonts w:ascii="Arial" w:eastAsia="Times New Roman" w:hAnsi="Arial" w:cs="Arial"/>
          <w:color w:val="222222"/>
          <w:lang w:val="fr-FR"/>
        </w:rPr>
      </w:pPr>
      <w:r w:rsidRPr="0039143E">
        <w:rPr>
          <w:rFonts w:ascii="Arial" w:eastAsia="Times New Roman" w:hAnsi="Arial" w:cs="Arial"/>
          <w:color w:val="222222"/>
          <w:lang w:val="fr-FR"/>
        </w:rPr>
        <w:t>La saga Octo Finissimo est portée par une passion pour l’excellence, le sens du moindre détail et un savoir-faire exceptionnel appliqué à toutes ses déclinaisons. L’histoire est aussi celle de la performance. Octo se distingue par sa virtuosité mécanique et puise dans l’expertise horlogère suisse pour créer de nouvelles éditions qui sont autant de chefs</w:t>
      </w:r>
      <w:r w:rsidR="004D79AA">
        <w:rPr>
          <w:rFonts w:ascii="Arial" w:eastAsia="Times New Roman" w:hAnsi="Arial" w:cs="Arial"/>
          <w:color w:val="222222"/>
          <w:lang w:val="fr-FR"/>
        </w:rPr>
        <w:t>-</w:t>
      </w:r>
      <w:r w:rsidRPr="0039143E">
        <w:rPr>
          <w:rFonts w:ascii="Arial" w:eastAsia="Times New Roman" w:hAnsi="Arial" w:cs="Arial"/>
          <w:color w:val="222222"/>
          <w:lang w:val="fr-FR"/>
        </w:rPr>
        <w:t>d’œuvre techniques, leurs prouesses étant sublimées par la finesse des mo</w:t>
      </w:r>
      <w:r>
        <w:rPr>
          <w:rFonts w:ascii="Arial" w:eastAsia="Times New Roman" w:hAnsi="Arial" w:cs="Arial"/>
          <w:color w:val="222222"/>
          <w:lang w:val="fr-FR"/>
        </w:rPr>
        <w:t>dèles</w:t>
      </w:r>
      <w:r w:rsidRPr="0039143E">
        <w:rPr>
          <w:rFonts w:ascii="Arial" w:eastAsia="Times New Roman" w:hAnsi="Arial" w:cs="Arial"/>
          <w:color w:val="222222"/>
          <w:lang w:val="fr-FR"/>
        </w:rPr>
        <w:t xml:space="preserve">.  </w:t>
      </w:r>
    </w:p>
    <w:p w14:paraId="479ECE69" w14:textId="77777777" w:rsidR="00180F4E" w:rsidRPr="0039143E" w:rsidRDefault="00180F4E" w:rsidP="00252BAF">
      <w:pPr>
        <w:shd w:val="clear" w:color="auto" w:fill="FFFFFF"/>
        <w:jc w:val="both"/>
        <w:rPr>
          <w:rFonts w:ascii="Arial" w:eastAsia="Times New Roman" w:hAnsi="Arial" w:cs="Arial"/>
          <w:color w:val="222222"/>
          <w:lang w:val="fr-FR"/>
        </w:rPr>
      </w:pPr>
    </w:p>
    <w:p w14:paraId="32615DC0" w14:textId="6DF88F64" w:rsidR="00180F4E" w:rsidRPr="00047E01" w:rsidRDefault="00047E01" w:rsidP="00252BAF">
      <w:pPr>
        <w:shd w:val="clear" w:color="auto" w:fill="FFFFFF"/>
        <w:jc w:val="both"/>
        <w:rPr>
          <w:rFonts w:ascii="Arial" w:eastAsia="Times New Roman" w:hAnsi="Arial" w:cs="Arial"/>
          <w:color w:val="222222"/>
          <w:lang w:val="fr-FR"/>
        </w:rPr>
      </w:pPr>
      <w:r w:rsidRPr="00047E01">
        <w:rPr>
          <w:rFonts w:ascii="Arial" w:eastAsia="Times New Roman" w:hAnsi="Arial" w:cs="Arial"/>
          <w:color w:val="222222"/>
          <w:lang w:val="fr-FR"/>
        </w:rPr>
        <w:t>Depuis ses débuts</w:t>
      </w:r>
      <w:r w:rsidR="00180F4E" w:rsidRPr="00047E01">
        <w:rPr>
          <w:rFonts w:ascii="Arial" w:eastAsia="Times New Roman" w:hAnsi="Arial" w:cs="Arial"/>
          <w:color w:val="222222"/>
          <w:lang w:val="fr-FR"/>
        </w:rPr>
        <w:t xml:space="preserve">, </w:t>
      </w:r>
      <w:r w:rsidR="00180F4E" w:rsidRPr="00047E01">
        <w:rPr>
          <w:rFonts w:ascii="Arial" w:eastAsia="Times New Roman" w:hAnsi="Arial" w:cs="Arial"/>
          <w:i/>
          <w:color w:val="222222"/>
          <w:lang w:val="fr-FR"/>
        </w:rPr>
        <w:t>Octo</w:t>
      </w:r>
      <w:r w:rsidRPr="00047E01">
        <w:rPr>
          <w:rFonts w:ascii="Arial" w:eastAsia="Times New Roman" w:hAnsi="Arial" w:cs="Arial"/>
          <w:i/>
          <w:color w:val="222222"/>
          <w:lang w:val="fr-FR"/>
        </w:rPr>
        <w:t xml:space="preserve"> </w:t>
      </w:r>
      <w:r w:rsidRPr="00047E01">
        <w:rPr>
          <w:rFonts w:ascii="Arial" w:eastAsia="Times New Roman" w:hAnsi="Arial" w:cs="Arial"/>
          <w:iCs/>
          <w:color w:val="222222"/>
          <w:lang w:val="fr-FR"/>
        </w:rPr>
        <w:t>est l’acteur visionnaire</w:t>
      </w:r>
      <w:r w:rsidRPr="00047E01">
        <w:rPr>
          <w:rFonts w:ascii="Arial" w:eastAsia="Times New Roman" w:hAnsi="Arial" w:cs="Arial"/>
          <w:i/>
          <w:color w:val="222222"/>
          <w:lang w:val="fr-FR"/>
        </w:rPr>
        <w:t xml:space="preserve"> </w:t>
      </w:r>
      <w:r w:rsidRPr="00047E01">
        <w:rPr>
          <w:rFonts w:ascii="Arial" w:eastAsia="Times New Roman" w:hAnsi="Arial" w:cs="Arial"/>
          <w:iCs/>
          <w:color w:val="222222"/>
          <w:lang w:val="fr-FR"/>
        </w:rPr>
        <w:t>sur la scène de la finesse</w:t>
      </w:r>
      <w:r w:rsidR="00180F4E" w:rsidRPr="00047E01">
        <w:rPr>
          <w:rFonts w:ascii="Arial" w:eastAsia="Times New Roman" w:hAnsi="Arial" w:cs="Arial"/>
          <w:color w:val="222222"/>
          <w:lang w:val="fr-FR"/>
        </w:rPr>
        <w:t xml:space="preserve">. </w:t>
      </w:r>
      <w:r w:rsidR="00C32D71">
        <w:rPr>
          <w:rFonts w:ascii="Arial" w:eastAsia="Times New Roman" w:hAnsi="Arial" w:cs="Arial"/>
          <w:color w:val="222222"/>
          <w:lang w:val="fr-FR"/>
        </w:rPr>
        <w:t>Avec chaque nouveau record m</w:t>
      </w:r>
      <w:r w:rsidRPr="00047E01">
        <w:rPr>
          <w:rFonts w:ascii="Arial" w:eastAsia="Times New Roman" w:hAnsi="Arial" w:cs="Arial"/>
          <w:color w:val="222222"/>
          <w:lang w:val="fr-FR"/>
        </w:rPr>
        <w:t xml:space="preserve">ondial, la quête </w:t>
      </w:r>
      <w:r>
        <w:rPr>
          <w:rFonts w:ascii="Arial" w:eastAsia="Times New Roman" w:hAnsi="Arial" w:cs="Arial"/>
          <w:color w:val="222222"/>
          <w:lang w:val="fr-FR"/>
        </w:rPr>
        <w:t>de</w:t>
      </w:r>
      <w:r w:rsidRPr="00047E01">
        <w:rPr>
          <w:rFonts w:ascii="Arial" w:eastAsia="Times New Roman" w:hAnsi="Arial" w:cs="Arial"/>
          <w:color w:val="222222"/>
          <w:lang w:val="fr-FR"/>
        </w:rPr>
        <w:t xml:space="preserve"> l’impossible se</w:t>
      </w:r>
      <w:r>
        <w:rPr>
          <w:rFonts w:ascii="Arial" w:eastAsia="Times New Roman" w:hAnsi="Arial" w:cs="Arial"/>
          <w:color w:val="222222"/>
          <w:lang w:val="fr-FR"/>
        </w:rPr>
        <w:t xml:space="preserve"> perpétue…et se réalise. </w:t>
      </w:r>
      <w:r w:rsidRPr="00047E01">
        <w:rPr>
          <w:rFonts w:ascii="Arial" w:eastAsia="Times New Roman" w:hAnsi="Arial" w:cs="Arial"/>
          <w:color w:val="222222"/>
          <w:lang w:val="fr-FR"/>
        </w:rPr>
        <w:t>De plus, la collection a réussi la miniaturisation sans sacrifier la</w:t>
      </w:r>
      <w:r w:rsidR="00180F4E" w:rsidRPr="00047E01">
        <w:rPr>
          <w:rFonts w:ascii="Arial" w:eastAsia="Times New Roman" w:hAnsi="Arial" w:cs="Arial"/>
          <w:color w:val="222222"/>
          <w:lang w:val="fr-FR"/>
        </w:rPr>
        <w:t xml:space="preserve"> performance</w:t>
      </w:r>
      <w:r>
        <w:rPr>
          <w:rFonts w:ascii="Arial" w:eastAsia="Times New Roman" w:hAnsi="Arial" w:cs="Arial"/>
          <w:color w:val="222222"/>
          <w:lang w:val="fr-FR"/>
        </w:rPr>
        <w:t> ; voici le génie d’</w:t>
      </w:r>
      <w:r w:rsidR="00180F4E" w:rsidRPr="00047E01">
        <w:rPr>
          <w:rFonts w:ascii="Arial" w:eastAsia="Times New Roman" w:hAnsi="Arial" w:cs="Arial"/>
          <w:i/>
          <w:color w:val="222222"/>
          <w:lang w:val="fr-FR"/>
        </w:rPr>
        <w:t>Octo</w:t>
      </w:r>
      <w:r w:rsidR="00180F4E" w:rsidRPr="00047E01">
        <w:rPr>
          <w:rFonts w:ascii="Arial" w:eastAsia="Times New Roman" w:hAnsi="Arial" w:cs="Arial"/>
          <w:color w:val="222222"/>
          <w:lang w:val="fr-FR"/>
        </w:rPr>
        <w:t xml:space="preserve">. </w:t>
      </w:r>
    </w:p>
    <w:p w14:paraId="5C564CCA" w14:textId="77777777" w:rsidR="00180F4E" w:rsidRPr="00047E01" w:rsidRDefault="00180F4E" w:rsidP="00252BAF">
      <w:pPr>
        <w:shd w:val="clear" w:color="auto" w:fill="FFFFFF"/>
        <w:jc w:val="both"/>
        <w:rPr>
          <w:rFonts w:ascii="Arial" w:eastAsia="Times New Roman" w:hAnsi="Arial" w:cs="Arial"/>
          <w:color w:val="222222"/>
          <w:lang w:val="fr-FR"/>
        </w:rPr>
      </w:pPr>
    </w:p>
    <w:p w14:paraId="75CCCA81" w14:textId="77777777" w:rsidR="00291494" w:rsidRPr="00047E01" w:rsidRDefault="00291494" w:rsidP="004D2BBE">
      <w:pPr>
        <w:jc w:val="both"/>
        <w:rPr>
          <w:rFonts w:ascii="Arial" w:hAnsi="Arial" w:cs="Arial"/>
          <w:i/>
          <w:iCs/>
          <w:lang w:val="fr-FR"/>
        </w:rPr>
      </w:pPr>
    </w:p>
    <w:p w14:paraId="4C81B0FF" w14:textId="77777777" w:rsidR="00291494" w:rsidRPr="00047E01" w:rsidRDefault="00291494" w:rsidP="004D2BBE">
      <w:pPr>
        <w:jc w:val="both"/>
        <w:rPr>
          <w:rFonts w:ascii="Arial" w:hAnsi="Arial" w:cs="Arial"/>
          <w:i/>
          <w:iCs/>
          <w:lang w:val="fr-FR"/>
        </w:rPr>
      </w:pPr>
    </w:p>
    <w:p w14:paraId="2670037A" w14:textId="77777777" w:rsidR="00291494" w:rsidRPr="00047E01" w:rsidRDefault="00291494" w:rsidP="004D2BBE">
      <w:pPr>
        <w:jc w:val="both"/>
        <w:rPr>
          <w:rFonts w:ascii="Arial" w:hAnsi="Arial" w:cs="Arial"/>
          <w:i/>
          <w:iCs/>
          <w:lang w:val="fr-FR"/>
        </w:rPr>
      </w:pPr>
    </w:p>
    <w:p w14:paraId="324214D2" w14:textId="44C49A4E" w:rsidR="004D2BBE" w:rsidRPr="00047E01" w:rsidRDefault="00FC7830" w:rsidP="004D2BBE">
      <w:pPr>
        <w:jc w:val="both"/>
        <w:rPr>
          <w:rFonts w:ascii="Arial" w:hAnsi="Arial" w:cs="Arial"/>
          <w:i/>
          <w:iCs/>
          <w:lang w:val="fr-FR"/>
        </w:rPr>
      </w:pPr>
      <w:r>
        <w:rPr>
          <w:rFonts w:ascii="Arial" w:hAnsi="Arial" w:cs="Arial"/>
          <w:i/>
          <w:iCs/>
          <w:lang w:val="fr-FR"/>
        </w:rPr>
        <w:t>« </w:t>
      </w:r>
      <w:r w:rsidR="004D2BBE" w:rsidRPr="00047E01">
        <w:rPr>
          <w:rFonts w:ascii="Arial" w:hAnsi="Arial" w:cs="Arial"/>
          <w:i/>
          <w:iCs/>
          <w:lang w:val="fr-FR"/>
        </w:rPr>
        <w:t xml:space="preserve">2020 </w:t>
      </w:r>
      <w:r w:rsidR="00047E01" w:rsidRPr="00047E01">
        <w:rPr>
          <w:rFonts w:ascii="Arial" w:hAnsi="Arial" w:cs="Arial"/>
          <w:i/>
          <w:iCs/>
          <w:lang w:val="fr-FR"/>
        </w:rPr>
        <w:t xml:space="preserve">est l’année des </w:t>
      </w:r>
      <w:r w:rsidR="00047E01">
        <w:rPr>
          <w:rFonts w:ascii="Arial" w:hAnsi="Arial" w:cs="Arial"/>
          <w:i/>
          <w:iCs/>
          <w:lang w:val="fr-FR"/>
        </w:rPr>
        <w:t>r</w:t>
      </w:r>
      <w:r w:rsidR="00047E01" w:rsidRPr="00047E01">
        <w:rPr>
          <w:rFonts w:ascii="Arial" w:hAnsi="Arial" w:cs="Arial"/>
          <w:i/>
          <w:iCs/>
          <w:lang w:val="fr-FR"/>
        </w:rPr>
        <w:t xml:space="preserve">ecords mondiaux pour </w:t>
      </w:r>
      <w:r w:rsidR="004D2BBE" w:rsidRPr="00047E01">
        <w:rPr>
          <w:rFonts w:ascii="Arial" w:hAnsi="Arial" w:cs="Arial"/>
          <w:i/>
          <w:iCs/>
          <w:lang w:val="fr-FR"/>
        </w:rPr>
        <w:t xml:space="preserve">Bvlgari </w:t>
      </w:r>
      <w:r w:rsidR="00047E01">
        <w:rPr>
          <w:rFonts w:ascii="Arial" w:hAnsi="Arial" w:cs="Arial"/>
          <w:i/>
          <w:iCs/>
          <w:lang w:val="fr-FR"/>
        </w:rPr>
        <w:t xml:space="preserve">avec la nouvelle montre ultraplate </w:t>
      </w:r>
      <w:r w:rsidR="004D2BBE" w:rsidRPr="00047E01">
        <w:rPr>
          <w:rFonts w:ascii="Arial" w:hAnsi="Arial" w:cs="Arial"/>
          <w:i/>
          <w:iCs/>
          <w:lang w:val="fr-FR"/>
        </w:rPr>
        <w:t>Octo Finissimo Tourbillon Chronograph</w:t>
      </w:r>
      <w:r w:rsidR="00047E01">
        <w:rPr>
          <w:rFonts w:ascii="Arial" w:hAnsi="Arial" w:cs="Arial"/>
          <w:i/>
          <w:iCs/>
          <w:lang w:val="fr-FR"/>
        </w:rPr>
        <w:t>e</w:t>
      </w:r>
      <w:r w:rsidR="004D2BBE" w:rsidRPr="00047E01">
        <w:rPr>
          <w:rFonts w:ascii="Arial" w:hAnsi="Arial" w:cs="Arial"/>
          <w:i/>
          <w:iCs/>
          <w:lang w:val="fr-FR"/>
        </w:rPr>
        <w:t xml:space="preserve"> S</w:t>
      </w:r>
      <w:r w:rsidR="00047E01">
        <w:rPr>
          <w:rFonts w:ascii="Arial" w:hAnsi="Arial" w:cs="Arial"/>
          <w:i/>
          <w:iCs/>
          <w:lang w:val="fr-FR"/>
        </w:rPr>
        <w:t>quelette</w:t>
      </w:r>
      <w:r w:rsidR="004D2BBE" w:rsidRPr="00047E01">
        <w:rPr>
          <w:rFonts w:ascii="Arial" w:hAnsi="Arial" w:cs="Arial"/>
          <w:i/>
          <w:iCs/>
          <w:lang w:val="fr-FR"/>
        </w:rPr>
        <w:t xml:space="preserve"> Automati</w:t>
      </w:r>
      <w:r w:rsidR="00047E01">
        <w:rPr>
          <w:rFonts w:ascii="Arial" w:hAnsi="Arial" w:cs="Arial"/>
          <w:i/>
          <w:iCs/>
          <w:lang w:val="fr-FR"/>
        </w:rPr>
        <w:t>que</w:t>
      </w:r>
      <w:r w:rsidR="004D2BBE" w:rsidRPr="00047E01">
        <w:rPr>
          <w:rFonts w:ascii="Arial" w:hAnsi="Arial" w:cs="Arial"/>
          <w:i/>
          <w:iCs/>
          <w:lang w:val="fr-FR"/>
        </w:rPr>
        <w:t xml:space="preserve">. </w:t>
      </w:r>
      <w:r w:rsidR="00047E01" w:rsidRPr="00B52842">
        <w:rPr>
          <w:rFonts w:ascii="Arial" w:hAnsi="Arial" w:cs="Arial"/>
          <w:i/>
          <w:iCs/>
          <w:lang w:val="fr-FR"/>
        </w:rPr>
        <w:t>C’est le 6eme record consécutif</w:t>
      </w:r>
      <w:r w:rsidR="004D2BBE" w:rsidRPr="00B52842">
        <w:rPr>
          <w:rFonts w:ascii="Arial" w:hAnsi="Arial" w:cs="Arial"/>
          <w:i/>
          <w:iCs/>
          <w:lang w:val="fr-FR"/>
        </w:rPr>
        <w:t xml:space="preserve"> </w:t>
      </w:r>
      <w:r w:rsidR="00047E01" w:rsidRPr="00B52842">
        <w:rPr>
          <w:rFonts w:ascii="Arial" w:hAnsi="Arial" w:cs="Arial"/>
          <w:i/>
          <w:iCs/>
          <w:lang w:val="fr-FR"/>
        </w:rPr>
        <w:t xml:space="preserve">pour </w:t>
      </w:r>
      <w:r w:rsidR="004D2BBE" w:rsidRPr="00B52842">
        <w:rPr>
          <w:rFonts w:ascii="Arial" w:hAnsi="Arial" w:cs="Arial"/>
          <w:i/>
          <w:iCs/>
          <w:lang w:val="fr-FR"/>
        </w:rPr>
        <w:t xml:space="preserve">Octo Finissimo. </w:t>
      </w:r>
      <w:r w:rsidR="00047E01" w:rsidRPr="00047E01">
        <w:rPr>
          <w:rFonts w:ascii="Arial" w:hAnsi="Arial" w:cs="Arial"/>
          <w:i/>
          <w:iCs/>
          <w:lang w:val="fr-FR"/>
        </w:rPr>
        <w:t xml:space="preserve">Nous avions </w:t>
      </w:r>
      <w:r w:rsidR="004D79AA" w:rsidRPr="00047E01">
        <w:rPr>
          <w:rFonts w:ascii="Arial" w:hAnsi="Arial" w:cs="Arial"/>
          <w:i/>
          <w:iCs/>
          <w:lang w:val="fr-FR"/>
        </w:rPr>
        <w:t>déjà</w:t>
      </w:r>
      <w:r w:rsidR="00047E01" w:rsidRPr="00047E01">
        <w:rPr>
          <w:rFonts w:ascii="Arial" w:hAnsi="Arial" w:cs="Arial"/>
          <w:i/>
          <w:iCs/>
          <w:lang w:val="fr-FR"/>
        </w:rPr>
        <w:t xml:space="preserve"> lanc</w:t>
      </w:r>
      <w:r w:rsidR="004D79AA">
        <w:rPr>
          <w:rFonts w:ascii="Arial" w:hAnsi="Arial" w:cs="Arial"/>
          <w:i/>
          <w:iCs/>
          <w:lang w:val="fr-FR"/>
        </w:rPr>
        <w:t>é</w:t>
      </w:r>
      <w:r w:rsidR="00047E01" w:rsidRPr="00047E01">
        <w:rPr>
          <w:rFonts w:ascii="Arial" w:hAnsi="Arial" w:cs="Arial"/>
          <w:i/>
          <w:iCs/>
          <w:lang w:val="fr-FR"/>
        </w:rPr>
        <w:t xml:space="preserve"> à</w:t>
      </w:r>
      <w:r w:rsidR="004D2BBE" w:rsidRPr="00047E01">
        <w:rPr>
          <w:rFonts w:ascii="Arial" w:hAnsi="Arial" w:cs="Arial"/>
          <w:i/>
          <w:iCs/>
          <w:lang w:val="fr-FR"/>
        </w:rPr>
        <w:t xml:space="preserve"> Dubai</w:t>
      </w:r>
      <w:r w:rsidR="00047E01" w:rsidRPr="00047E01">
        <w:rPr>
          <w:rFonts w:ascii="Arial" w:hAnsi="Arial" w:cs="Arial"/>
          <w:i/>
          <w:iCs/>
          <w:lang w:val="fr-FR"/>
        </w:rPr>
        <w:t xml:space="preserve"> la</w:t>
      </w:r>
      <w:r w:rsidR="004D2BBE" w:rsidRPr="00047E01">
        <w:rPr>
          <w:rFonts w:ascii="Arial" w:hAnsi="Arial" w:cs="Arial"/>
          <w:i/>
          <w:iCs/>
          <w:lang w:val="fr-FR"/>
        </w:rPr>
        <w:t xml:space="preserve"> Serpenti Seduttori Tourbillon, </w:t>
      </w:r>
      <w:r w:rsidR="00047E01" w:rsidRPr="00047E01">
        <w:rPr>
          <w:rFonts w:ascii="Arial" w:hAnsi="Arial" w:cs="Arial"/>
          <w:i/>
          <w:iCs/>
          <w:lang w:val="fr-FR"/>
        </w:rPr>
        <w:t>la plus fine des montres joaillières</w:t>
      </w:r>
      <w:r w:rsidR="004D2BBE" w:rsidRPr="00047E01">
        <w:rPr>
          <w:rFonts w:ascii="Arial" w:hAnsi="Arial" w:cs="Arial"/>
          <w:i/>
          <w:iCs/>
          <w:lang w:val="fr-FR"/>
        </w:rPr>
        <w:t xml:space="preserve"> Tourbillon</w:t>
      </w:r>
      <w:r w:rsidR="00047E01" w:rsidRPr="00047E01">
        <w:rPr>
          <w:rFonts w:ascii="Arial" w:hAnsi="Arial" w:cs="Arial"/>
          <w:i/>
          <w:iCs/>
          <w:lang w:val="fr-FR"/>
        </w:rPr>
        <w:t xml:space="preserve"> sur le</w:t>
      </w:r>
      <w:r w:rsidR="00047E01">
        <w:rPr>
          <w:rFonts w:ascii="Arial" w:hAnsi="Arial" w:cs="Arial"/>
          <w:i/>
          <w:iCs/>
          <w:lang w:val="fr-FR"/>
        </w:rPr>
        <w:t xml:space="preserve"> marché, en complément de la </w:t>
      </w:r>
      <w:r w:rsidR="004D2BBE" w:rsidRPr="00047E01">
        <w:rPr>
          <w:rFonts w:ascii="Arial" w:hAnsi="Arial" w:cs="Arial"/>
          <w:i/>
          <w:iCs/>
          <w:lang w:val="fr-FR"/>
        </w:rPr>
        <w:t xml:space="preserve">Diva Finissima </w:t>
      </w:r>
      <w:r w:rsidR="00047E01">
        <w:rPr>
          <w:rFonts w:ascii="Arial" w:hAnsi="Arial" w:cs="Arial"/>
          <w:i/>
          <w:iCs/>
          <w:lang w:val="fr-FR"/>
        </w:rPr>
        <w:t xml:space="preserve">Répétition </w:t>
      </w:r>
      <w:r w:rsidR="004D2BBE" w:rsidRPr="00047E01">
        <w:rPr>
          <w:rFonts w:ascii="Arial" w:hAnsi="Arial" w:cs="Arial"/>
          <w:i/>
          <w:iCs/>
          <w:lang w:val="fr-FR"/>
        </w:rPr>
        <w:t xml:space="preserve">Minute, </w:t>
      </w:r>
      <w:r w:rsidR="00047E01">
        <w:rPr>
          <w:rFonts w:ascii="Arial" w:hAnsi="Arial" w:cs="Arial"/>
          <w:i/>
          <w:iCs/>
          <w:lang w:val="fr-FR"/>
        </w:rPr>
        <w:t>la plus fine des montres pour femme à heures sonnantes</w:t>
      </w:r>
      <w:r w:rsidR="004D2BBE" w:rsidRPr="00047E01">
        <w:rPr>
          <w:rFonts w:ascii="Arial" w:hAnsi="Arial" w:cs="Arial"/>
          <w:i/>
          <w:iCs/>
          <w:lang w:val="fr-FR"/>
        </w:rPr>
        <w:t xml:space="preserve"> </w:t>
      </w:r>
      <w:r w:rsidR="004D79AA">
        <w:rPr>
          <w:rFonts w:ascii="Arial" w:hAnsi="Arial" w:cs="Arial"/>
          <w:i/>
          <w:iCs/>
          <w:lang w:val="fr-FR"/>
        </w:rPr>
        <w:t>existant</w:t>
      </w:r>
      <w:r w:rsidR="00047E01">
        <w:rPr>
          <w:rFonts w:ascii="Arial" w:hAnsi="Arial" w:cs="Arial"/>
          <w:i/>
          <w:iCs/>
          <w:lang w:val="fr-FR"/>
        </w:rPr>
        <w:t>.</w:t>
      </w:r>
      <w:r>
        <w:rPr>
          <w:rFonts w:ascii="Arial" w:hAnsi="Arial" w:cs="Arial"/>
          <w:i/>
          <w:iCs/>
          <w:lang w:val="fr-FR"/>
        </w:rPr>
        <w:t xml:space="preserve"> </w:t>
      </w:r>
      <w:r w:rsidR="00047E01">
        <w:rPr>
          <w:rFonts w:ascii="Arial" w:hAnsi="Arial" w:cs="Arial"/>
          <w:i/>
          <w:iCs/>
          <w:lang w:val="fr-FR"/>
        </w:rPr>
        <w:t>Les c</w:t>
      </w:r>
      <w:r w:rsidR="004D2BBE" w:rsidRPr="00047E01">
        <w:rPr>
          <w:rFonts w:ascii="Arial" w:hAnsi="Arial" w:cs="Arial"/>
          <w:i/>
          <w:iCs/>
          <w:lang w:val="fr-FR"/>
        </w:rPr>
        <w:t>omplication</w:t>
      </w:r>
      <w:r>
        <w:rPr>
          <w:rFonts w:ascii="Arial" w:hAnsi="Arial" w:cs="Arial"/>
          <w:i/>
          <w:iCs/>
          <w:lang w:val="fr-FR"/>
        </w:rPr>
        <w:t xml:space="preserve">s </w:t>
      </w:r>
      <w:r w:rsidR="00047E01">
        <w:rPr>
          <w:rFonts w:ascii="Arial" w:hAnsi="Arial" w:cs="Arial"/>
          <w:i/>
          <w:iCs/>
          <w:lang w:val="fr-FR"/>
        </w:rPr>
        <w:t xml:space="preserve">et les records </w:t>
      </w:r>
      <w:r>
        <w:rPr>
          <w:rFonts w:ascii="Arial" w:hAnsi="Arial" w:cs="Arial"/>
          <w:i/>
          <w:iCs/>
          <w:lang w:val="fr-FR"/>
        </w:rPr>
        <w:t>dépassent le</w:t>
      </w:r>
      <w:r w:rsidR="00047E01">
        <w:rPr>
          <w:rFonts w:ascii="Arial" w:hAnsi="Arial" w:cs="Arial"/>
          <w:i/>
          <w:iCs/>
          <w:lang w:val="fr-FR"/>
        </w:rPr>
        <w:t xml:space="preserve"> genre chez</w:t>
      </w:r>
      <w:r w:rsidR="004D2BBE" w:rsidRPr="00047E01">
        <w:rPr>
          <w:rFonts w:ascii="Arial" w:hAnsi="Arial" w:cs="Arial"/>
          <w:i/>
          <w:iCs/>
          <w:lang w:val="fr-FR"/>
        </w:rPr>
        <w:t xml:space="preserve"> Bvlgari!</w:t>
      </w:r>
      <w:r>
        <w:rPr>
          <w:rFonts w:ascii="Arial" w:hAnsi="Arial" w:cs="Arial"/>
          <w:i/>
          <w:iCs/>
          <w:lang w:val="fr-FR"/>
        </w:rPr>
        <w:t> » a</w:t>
      </w:r>
      <w:r w:rsidR="004D2BBE" w:rsidRPr="00047E01">
        <w:rPr>
          <w:rFonts w:ascii="Arial" w:hAnsi="Arial" w:cs="Arial"/>
          <w:i/>
          <w:iCs/>
          <w:lang w:val="fr-FR"/>
        </w:rPr>
        <w:t xml:space="preserve"> comment</w:t>
      </w:r>
      <w:r>
        <w:rPr>
          <w:rFonts w:ascii="Arial" w:hAnsi="Arial" w:cs="Arial"/>
          <w:i/>
          <w:iCs/>
          <w:lang w:val="fr-FR"/>
        </w:rPr>
        <w:t>é</w:t>
      </w:r>
      <w:r w:rsidR="004D2BBE" w:rsidRPr="00047E01">
        <w:rPr>
          <w:rFonts w:ascii="Arial" w:hAnsi="Arial" w:cs="Arial"/>
          <w:i/>
          <w:iCs/>
          <w:lang w:val="fr-FR"/>
        </w:rPr>
        <w:t xml:space="preserve"> Jean-Christophe Babin, </w:t>
      </w:r>
      <w:r>
        <w:rPr>
          <w:rFonts w:ascii="Arial" w:hAnsi="Arial" w:cs="Arial"/>
          <w:i/>
          <w:iCs/>
          <w:lang w:val="fr-FR"/>
        </w:rPr>
        <w:t>PDG de</w:t>
      </w:r>
      <w:r w:rsidR="00291494" w:rsidRPr="00047E01">
        <w:rPr>
          <w:rFonts w:ascii="Arial" w:hAnsi="Arial" w:cs="Arial"/>
          <w:i/>
          <w:iCs/>
          <w:lang w:val="fr-FR"/>
        </w:rPr>
        <w:t xml:space="preserve">  Bvlgari</w:t>
      </w:r>
      <w:r w:rsidR="004D2BBE" w:rsidRPr="00047E01">
        <w:rPr>
          <w:rFonts w:ascii="Arial" w:hAnsi="Arial" w:cs="Arial"/>
          <w:i/>
          <w:iCs/>
          <w:lang w:val="fr-FR"/>
        </w:rPr>
        <w:t>.</w:t>
      </w:r>
    </w:p>
    <w:p w14:paraId="2C258A4A" w14:textId="77777777" w:rsidR="004D2BBE" w:rsidRPr="00047E01" w:rsidRDefault="004D2BBE" w:rsidP="00252BAF">
      <w:pPr>
        <w:shd w:val="clear" w:color="auto" w:fill="FFFFFF"/>
        <w:jc w:val="both"/>
        <w:rPr>
          <w:rFonts w:ascii="Arial" w:eastAsia="Times New Roman" w:hAnsi="Arial" w:cs="Arial"/>
          <w:color w:val="222222"/>
          <w:lang w:val="fr-FR"/>
        </w:rPr>
      </w:pPr>
    </w:p>
    <w:p w14:paraId="37371618" w14:textId="02625B94" w:rsidR="00180F4E" w:rsidRPr="00DB5F4A" w:rsidRDefault="0063193F" w:rsidP="00252BAF">
      <w:pPr>
        <w:shd w:val="clear" w:color="auto" w:fill="FFFFFF"/>
        <w:jc w:val="both"/>
        <w:rPr>
          <w:rFonts w:ascii="Arial" w:eastAsia="Times New Roman" w:hAnsi="Arial" w:cs="Arial"/>
          <w:color w:val="222222"/>
          <w:lang w:val="fr-FR"/>
        </w:rPr>
      </w:pPr>
      <w:r w:rsidRPr="0063193F">
        <w:rPr>
          <w:rFonts w:ascii="Arial" w:eastAsia="Times New Roman" w:hAnsi="Arial" w:cs="Arial"/>
          <w:color w:val="222222"/>
          <w:lang w:val="fr-FR"/>
        </w:rPr>
        <w:t xml:space="preserve">L’horlogerie </w:t>
      </w:r>
      <w:r w:rsidR="00180F4E" w:rsidRPr="0063193F">
        <w:rPr>
          <w:rFonts w:ascii="Arial" w:eastAsia="Times New Roman" w:hAnsi="Arial" w:cs="Arial"/>
          <w:color w:val="222222"/>
          <w:lang w:val="fr-FR"/>
        </w:rPr>
        <w:t xml:space="preserve">Bvlgari </w:t>
      </w:r>
      <w:r w:rsidRPr="0063193F">
        <w:rPr>
          <w:rFonts w:ascii="Arial" w:eastAsia="Times New Roman" w:hAnsi="Arial" w:cs="Arial"/>
          <w:color w:val="222222"/>
          <w:lang w:val="fr-FR"/>
        </w:rPr>
        <w:t>s’érige depuis longtemps en maitresse de</w:t>
      </w:r>
      <w:r w:rsidR="00180F4E" w:rsidRPr="0063193F">
        <w:rPr>
          <w:rFonts w:ascii="Arial" w:eastAsia="Times New Roman" w:hAnsi="Arial" w:cs="Arial"/>
          <w:color w:val="222222"/>
          <w:lang w:val="fr-FR"/>
        </w:rPr>
        <w:t xml:space="preserve"> </w:t>
      </w:r>
      <w:r w:rsidR="00180F4E" w:rsidRPr="0063193F">
        <w:rPr>
          <w:rFonts w:ascii="Arial" w:eastAsia="Times New Roman" w:hAnsi="Arial" w:cs="Arial"/>
          <w:i/>
          <w:iCs/>
          <w:color w:val="222222"/>
          <w:lang w:val="fr-FR"/>
        </w:rPr>
        <w:t>L'Estetica della M</w:t>
      </w:r>
      <w:r w:rsidR="00127A80" w:rsidRPr="0063193F">
        <w:rPr>
          <w:rFonts w:ascii="Arial" w:eastAsia="Times New Roman" w:hAnsi="Arial" w:cs="Arial"/>
          <w:i/>
          <w:iCs/>
          <w:color w:val="222222"/>
          <w:lang w:val="fr-FR"/>
        </w:rPr>
        <w:t>ecc</w:t>
      </w:r>
      <w:r w:rsidR="00180F4E" w:rsidRPr="0063193F">
        <w:rPr>
          <w:rFonts w:ascii="Arial" w:eastAsia="Times New Roman" w:hAnsi="Arial" w:cs="Arial"/>
          <w:i/>
          <w:iCs/>
          <w:color w:val="222222"/>
          <w:lang w:val="fr-FR"/>
        </w:rPr>
        <w:t xml:space="preserve">anica, </w:t>
      </w:r>
      <w:r w:rsidRPr="0063193F">
        <w:rPr>
          <w:rFonts w:ascii="Arial" w:eastAsia="Times New Roman" w:hAnsi="Arial" w:cs="Arial"/>
          <w:color w:val="222222"/>
          <w:lang w:val="fr-FR"/>
        </w:rPr>
        <w:t>associant son A</w:t>
      </w:r>
      <w:r>
        <w:rPr>
          <w:rFonts w:ascii="Arial" w:eastAsia="Times New Roman" w:hAnsi="Arial" w:cs="Arial"/>
          <w:color w:val="222222"/>
          <w:lang w:val="fr-FR"/>
        </w:rPr>
        <w:t>DN</w:t>
      </w:r>
      <w:r w:rsidRPr="0063193F">
        <w:rPr>
          <w:rFonts w:ascii="Arial" w:eastAsia="Times New Roman" w:hAnsi="Arial" w:cs="Arial"/>
          <w:color w:val="222222"/>
          <w:lang w:val="fr-FR"/>
        </w:rPr>
        <w:t xml:space="preserve"> de joaillier romain à </w:t>
      </w:r>
      <w:r>
        <w:rPr>
          <w:rFonts w:ascii="Arial" w:eastAsia="Times New Roman" w:hAnsi="Arial" w:cs="Arial"/>
          <w:color w:val="222222"/>
          <w:lang w:val="fr-FR"/>
        </w:rPr>
        <w:t xml:space="preserve">l’expertise technique des mouvements mécaniques suisses. </w:t>
      </w:r>
      <w:r w:rsidRPr="00DB5F4A">
        <w:rPr>
          <w:rFonts w:ascii="Arial" w:eastAsia="Times New Roman" w:hAnsi="Arial" w:cs="Arial"/>
          <w:color w:val="222222"/>
          <w:lang w:val="fr-FR"/>
        </w:rPr>
        <w:t xml:space="preserve">C’est ainsi que la Maison a </w:t>
      </w:r>
      <w:r w:rsidR="003F0B1E" w:rsidRPr="00DB5F4A">
        <w:rPr>
          <w:rFonts w:ascii="Arial" w:eastAsia="Times New Roman" w:hAnsi="Arial" w:cs="Arial"/>
          <w:color w:val="222222"/>
          <w:lang w:val="fr-FR"/>
        </w:rPr>
        <w:t>mené</w:t>
      </w:r>
      <w:r w:rsidRPr="00DB5F4A">
        <w:rPr>
          <w:rFonts w:ascii="Arial" w:eastAsia="Times New Roman" w:hAnsi="Arial" w:cs="Arial"/>
          <w:color w:val="222222"/>
          <w:lang w:val="fr-FR"/>
        </w:rPr>
        <w:t xml:space="preserve"> une </w:t>
      </w:r>
      <w:r w:rsidR="003F0B1E" w:rsidRPr="00DB5F4A">
        <w:rPr>
          <w:rFonts w:ascii="Arial" w:eastAsia="Times New Roman" w:hAnsi="Arial" w:cs="Arial"/>
          <w:color w:val="222222"/>
          <w:lang w:val="fr-FR"/>
        </w:rPr>
        <w:t>révolution</w:t>
      </w:r>
      <w:r w:rsidRPr="00DB5F4A">
        <w:rPr>
          <w:rFonts w:ascii="Arial" w:eastAsia="Times New Roman" w:hAnsi="Arial" w:cs="Arial"/>
          <w:color w:val="222222"/>
          <w:lang w:val="fr-FR"/>
        </w:rPr>
        <w:t xml:space="preserve"> horlogère</w:t>
      </w:r>
      <w:r w:rsidR="00DB5F4A" w:rsidRPr="00DB5F4A">
        <w:rPr>
          <w:rFonts w:ascii="Arial" w:eastAsia="Times New Roman" w:hAnsi="Arial" w:cs="Arial"/>
          <w:color w:val="222222"/>
          <w:lang w:val="fr-FR"/>
        </w:rPr>
        <w:t xml:space="preserve"> inéd</w:t>
      </w:r>
      <w:r w:rsidR="00DB5F4A">
        <w:rPr>
          <w:rFonts w:ascii="Arial" w:eastAsia="Times New Roman" w:hAnsi="Arial" w:cs="Arial"/>
          <w:color w:val="222222"/>
          <w:lang w:val="fr-FR"/>
        </w:rPr>
        <w:t>ite et exclusive</w:t>
      </w:r>
      <w:r w:rsidRPr="00DB5F4A">
        <w:rPr>
          <w:rFonts w:ascii="Arial" w:eastAsia="Times New Roman" w:hAnsi="Arial" w:cs="Arial"/>
          <w:color w:val="222222"/>
          <w:lang w:val="fr-FR"/>
        </w:rPr>
        <w:t>, proposant une combinaison unique</w:t>
      </w:r>
      <w:r w:rsidR="00180F4E" w:rsidRPr="00DB5F4A">
        <w:rPr>
          <w:rFonts w:ascii="Arial" w:eastAsia="Times New Roman" w:hAnsi="Arial" w:cs="Arial"/>
          <w:color w:val="222222"/>
          <w:lang w:val="fr-FR"/>
        </w:rPr>
        <w:t xml:space="preserve"> </w:t>
      </w:r>
      <w:r w:rsidRPr="00DB5F4A">
        <w:rPr>
          <w:rFonts w:ascii="Arial" w:eastAsia="Times New Roman" w:hAnsi="Arial" w:cs="Arial"/>
          <w:color w:val="222222"/>
          <w:lang w:val="fr-FR"/>
        </w:rPr>
        <w:t>de design ultra tendance et de maitrise technique</w:t>
      </w:r>
      <w:r w:rsidR="00DB5F4A">
        <w:rPr>
          <w:rFonts w:ascii="Arial" w:eastAsia="Times New Roman" w:hAnsi="Arial" w:cs="Arial"/>
          <w:color w:val="222222"/>
          <w:lang w:val="fr-FR"/>
        </w:rPr>
        <w:t xml:space="preserve">. </w:t>
      </w:r>
      <w:r w:rsidR="00DB5F4A" w:rsidRPr="00DB5F4A">
        <w:rPr>
          <w:rFonts w:ascii="Arial" w:eastAsia="Times New Roman" w:hAnsi="Arial" w:cs="Arial"/>
          <w:color w:val="222222"/>
          <w:lang w:val="fr-FR"/>
        </w:rPr>
        <w:t>De cette façon</w:t>
      </w:r>
      <w:r w:rsidR="00180F4E" w:rsidRPr="00DB5F4A">
        <w:rPr>
          <w:rFonts w:ascii="Arial" w:eastAsia="Times New Roman" w:hAnsi="Arial" w:cs="Arial"/>
          <w:color w:val="222222"/>
          <w:lang w:val="fr-FR"/>
        </w:rPr>
        <w:t xml:space="preserve">, </w:t>
      </w:r>
      <w:r w:rsidR="00AE3F0F" w:rsidRPr="00DB5F4A">
        <w:rPr>
          <w:rFonts w:ascii="Arial" w:eastAsia="Times New Roman" w:hAnsi="Arial" w:cs="Arial"/>
          <w:color w:val="222222"/>
          <w:lang w:val="fr-FR"/>
        </w:rPr>
        <w:t xml:space="preserve">Bvlgari </w:t>
      </w:r>
      <w:r w:rsidR="00DB5F4A">
        <w:rPr>
          <w:rFonts w:ascii="Arial" w:eastAsia="Times New Roman" w:hAnsi="Arial" w:cs="Arial"/>
          <w:color w:val="222222"/>
          <w:lang w:val="fr-FR"/>
        </w:rPr>
        <w:t>incarne</w:t>
      </w:r>
      <w:r w:rsidR="00DB5F4A" w:rsidRPr="00DB5F4A">
        <w:rPr>
          <w:rFonts w:ascii="Arial" w:eastAsia="Times New Roman" w:hAnsi="Arial" w:cs="Arial"/>
          <w:color w:val="222222"/>
          <w:lang w:val="fr-FR"/>
        </w:rPr>
        <w:t xml:space="preserve"> le rôle </w:t>
      </w:r>
      <w:r w:rsidR="00DB5F4A">
        <w:rPr>
          <w:rFonts w:ascii="Arial" w:eastAsia="Times New Roman" w:hAnsi="Arial" w:cs="Arial"/>
          <w:color w:val="222222"/>
          <w:lang w:val="fr-FR"/>
        </w:rPr>
        <w:t xml:space="preserve">de </w:t>
      </w:r>
      <w:r w:rsidR="00C32D71">
        <w:rPr>
          <w:rFonts w:ascii="Arial" w:eastAsia="Times New Roman" w:hAnsi="Arial" w:cs="Arial"/>
          <w:i/>
          <w:iCs/>
          <w:color w:val="222222"/>
          <w:lang w:val="fr-FR"/>
        </w:rPr>
        <w:t>joaillier romain du t</w:t>
      </w:r>
      <w:r w:rsidR="00DB5F4A" w:rsidRPr="00DB5F4A">
        <w:rPr>
          <w:rFonts w:ascii="Arial" w:eastAsia="Times New Roman" w:hAnsi="Arial" w:cs="Arial"/>
          <w:i/>
          <w:iCs/>
          <w:color w:val="222222"/>
          <w:lang w:val="fr-FR"/>
        </w:rPr>
        <w:t>emps</w:t>
      </w:r>
      <w:r w:rsidR="00DB5F4A">
        <w:rPr>
          <w:rFonts w:ascii="Arial" w:eastAsia="Times New Roman" w:hAnsi="Arial" w:cs="Arial"/>
          <w:color w:val="222222"/>
          <w:lang w:val="fr-FR"/>
        </w:rPr>
        <w:t>.</w:t>
      </w:r>
    </w:p>
    <w:p w14:paraId="57576F0F" w14:textId="77777777" w:rsidR="00180F4E" w:rsidRPr="00DB5F4A" w:rsidRDefault="00180F4E" w:rsidP="00252BAF">
      <w:pPr>
        <w:shd w:val="clear" w:color="auto" w:fill="FFFFFF"/>
        <w:jc w:val="both"/>
        <w:rPr>
          <w:rFonts w:ascii="Arial" w:eastAsia="Times New Roman" w:hAnsi="Arial" w:cs="Arial"/>
          <w:color w:val="222222"/>
          <w:lang w:val="fr-FR"/>
        </w:rPr>
      </w:pPr>
    </w:p>
    <w:p w14:paraId="30C9CD08" w14:textId="3C849F90" w:rsidR="00DB5F4A" w:rsidRDefault="00180F4E" w:rsidP="00252BAF">
      <w:pPr>
        <w:shd w:val="clear" w:color="auto" w:fill="FFFFFF"/>
        <w:jc w:val="both"/>
        <w:rPr>
          <w:rFonts w:ascii="Arial" w:eastAsia="Times New Roman" w:hAnsi="Arial" w:cs="Arial"/>
          <w:color w:val="222222"/>
          <w:lang w:val="fr-FR"/>
        </w:rPr>
      </w:pPr>
      <w:r w:rsidRPr="00DB5F4A">
        <w:rPr>
          <w:rFonts w:ascii="Arial" w:eastAsia="Times New Roman" w:hAnsi="Arial" w:cs="Arial"/>
          <w:color w:val="222222"/>
          <w:lang w:val="fr-FR"/>
        </w:rPr>
        <w:t xml:space="preserve">Bvlgari </w:t>
      </w:r>
      <w:r w:rsidR="00DB5F4A" w:rsidRPr="00DB5F4A">
        <w:rPr>
          <w:rFonts w:ascii="Arial" w:eastAsia="Times New Roman" w:hAnsi="Arial" w:cs="Arial"/>
          <w:color w:val="222222"/>
          <w:lang w:val="fr-FR"/>
        </w:rPr>
        <w:t xml:space="preserve">est sans rival </w:t>
      </w:r>
      <w:r w:rsidR="00DB5F4A">
        <w:rPr>
          <w:rFonts w:ascii="Arial" w:eastAsia="Times New Roman" w:hAnsi="Arial" w:cs="Arial"/>
          <w:color w:val="222222"/>
          <w:lang w:val="fr-FR"/>
        </w:rPr>
        <w:t>d</w:t>
      </w:r>
      <w:r w:rsidR="00DB5F4A" w:rsidRPr="00DB5F4A">
        <w:rPr>
          <w:rFonts w:ascii="Arial" w:eastAsia="Times New Roman" w:hAnsi="Arial" w:cs="Arial"/>
          <w:color w:val="222222"/>
          <w:lang w:val="fr-FR"/>
        </w:rPr>
        <w:t>ans l’univers des montres de luxe</w:t>
      </w:r>
      <w:r w:rsidRPr="00DB5F4A">
        <w:rPr>
          <w:rFonts w:ascii="Arial" w:eastAsia="Times New Roman" w:hAnsi="Arial" w:cs="Arial"/>
          <w:color w:val="222222"/>
          <w:lang w:val="fr-FR"/>
        </w:rPr>
        <w:t xml:space="preserve">, </w:t>
      </w:r>
      <w:r w:rsidR="00DB5F4A" w:rsidRPr="00DB5F4A">
        <w:rPr>
          <w:rFonts w:ascii="Arial" w:eastAsia="Times New Roman" w:hAnsi="Arial" w:cs="Arial"/>
          <w:color w:val="222222"/>
          <w:lang w:val="fr-FR"/>
        </w:rPr>
        <w:t>se construisant peu à peu un statut d’</w:t>
      </w:r>
      <w:r w:rsidRPr="00DB5F4A">
        <w:rPr>
          <w:rFonts w:ascii="Arial" w:eastAsia="Times New Roman" w:hAnsi="Arial" w:cs="Arial"/>
          <w:color w:val="222222"/>
          <w:lang w:val="fr-FR"/>
        </w:rPr>
        <w:t xml:space="preserve">excellence </w:t>
      </w:r>
      <w:r w:rsidR="00DB5F4A" w:rsidRPr="00DB5F4A">
        <w:rPr>
          <w:rFonts w:ascii="Arial" w:eastAsia="Times New Roman" w:hAnsi="Arial" w:cs="Arial"/>
          <w:color w:val="222222"/>
          <w:lang w:val="fr-FR"/>
        </w:rPr>
        <w:t>avec ses pièces audacieuses</w:t>
      </w:r>
      <w:r w:rsidRPr="00DB5F4A">
        <w:rPr>
          <w:rFonts w:ascii="Arial" w:eastAsia="Times New Roman" w:hAnsi="Arial" w:cs="Arial"/>
          <w:color w:val="222222"/>
          <w:lang w:val="fr-FR"/>
        </w:rPr>
        <w:t xml:space="preserve">. </w:t>
      </w:r>
      <w:r w:rsidR="00DB5F4A" w:rsidRPr="00DB5F4A">
        <w:rPr>
          <w:rFonts w:ascii="Arial" w:eastAsia="Times New Roman" w:hAnsi="Arial" w:cs="Arial"/>
          <w:color w:val="222222"/>
          <w:lang w:val="fr-FR"/>
        </w:rPr>
        <w:t>L’histoire de</w:t>
      </w:r>
      <w:r w:rsidRPr="00DB5F4A">
        <w:rPr>
          <w:rFonts w:ascii="Arial" w:eastAsia="Times New Roman" w:hAnsi="Arial" w:cs="Arial"/>
          <w:color w:val="222222"/>
          <w:lang w:val="fr-FR"/>
        </w:rPr>
        <w:t xml:space="preserve"> </w:t>
      </w:r>
      <w:r w:rsidRPr="00DB5F4A">
        <w:rPr>
          <w:rFonts w:ascii="Arial" w:eastAsia="Times New Roman" w:hAnsi="Arial" w:cs="Arial"/>
          <w:i/>
          <w:color w:val="222222"/>
          <w:lang w:val="fr-FR"/>
        </w:rPr>
        <w:t>Octo</w:t>
      </w:r>
      <w:r w:rsidRPr="00DB5F4A">
        <w:rPr>
          <w:rFonts w:ascii="Arial" w:eastAsia="Times New Roman" w:hAnsi="Arial" w:cs="Arial"/>
          <w:color w:val="222222"/>
          <w:lang w:val="fr-FR"/>
        </w:rPr>
        <w:t xml:space="preserve"> </w:t>
      </w:r>
      <w:r w:rsidR="00DB5F4A" w:rsidRPr="00DB5F4A">
        <w:rPr>
          <w:rFonts w:ascii="Arial" w:eastAsia="Times New Roman" w:hAnsi="Arial" w:cs="Arial"/>
          <w:color w:val="222222"/>
          <w:lang w:val="fr-FR"/>
        </w:rPr>
        <w:t xml:space="preserve">est </w:t>
      </w:r>
      <w:r w:rsidR="004D79AA" w:rsidRPr="00DB5F4A">
        <w:rPr>
          <w:rFonts w:ascii="Arial" w:eastAsia="Times New Roman" w:hAnsi="Arial" w:cs="Arial"/>
          <w:color w:val="222222"/>
          <w:lang w:val="fr-FR"/>
        </w:rPr>
        <w:t>peut-être</w:t>
      </w:r>
      <w:r w:rsidR="00DB5F4A" w:rsidRPr="00DB5F4A">
        <w:rPr>
          <w:rFonts w:ascii="Arial" w:eastAsia="Times New Roman" w:hAnsi="Arial" w:cs="Arial"/>
          <w:color w:val="222222"/>
          <w:lang w:val="fr-FR"/>
        </w:rPr>
        <w:t xml:space="preserve"> la plus emblématique de cette démarche disruptive, </w:t>
      </w:r>
      <w:r w:rsidR="003F0B1E" w:rsidRPr="00DB5F4A">
        <w:rPr>
          <w:rFonts w:ascii="Arial" w:eastAsia="Times New Roman" w:hAnsi="Arial" w:cs="Arial"/>
          <w:color w:val="222222"/>
          <w:lang w:val="fr-FR"/>
        </w:rPr>
        <w:t>représentant</w:t>
      </w:r>
      <w:r w:rsidR="00DB5F4A" w:rsidRPr="00DB5F4A">
        <w:rPr>
          <w:rFonts w:ascii="Arial" w:eastAsia="Times New Roman" w:hAnsi="Arial" w:cs="Arial"/>
          <w:color w:val="222222"/>
          <w:lang w:val="fr-FR"/>
        </w:rPr>
        <w:t xml:space="preserve"> à merveille le désir de Bvlgari de constamment challenger l’ordre établi et les codes </w:t>
      </w:r>
      <w:r w:rsidR="003F0B1E" w:rsidRPr="00DB5F4A">
        <w:rPr>
          <w:rFonts w:ascii="Arial" w:eastAsia="Times New Roman" w:hAnsi="Arial" w:cs="Arial"/>
          <w:color w:val="222222"/>
          <w:lang w:val="fr-FR"/>
        </w:rPr>
        <w:t>conventionnels</w:t>
      </w:r>
      <w:r w:rsidR="00DB5F4A" w:rsidRPr="00DB5F4A">
        <w:rPr>
          <w:rFonts w:ascii="Arial" w:eastAsia="Times New Roman" w:hAnsi="Arial" w:cs="Arial"/>
          <w:color w:val="222222"/>
          <w:lang w:val="fr-FR"/>
        </w:rPr>
        <w:t xml:space="preserve"> du design horloger…avec créativité et savoir-faire. </w:t>
      </w:r>
    </w:p>
    <w:p w14:paraId="59CFE910" w14:textId="1FEE8C67" w:rsidR="002B7343" w:rsidRPr="00B52842" w:rsidRDefault="00DB5F4A" w:rsidP="00252BAF">
      <w:pPr>
        <w:shd w:val="clear" w:color="auto" w:fill="FFFFFF"/>
        <w:jc w:val="both"/>
        <w:rPr>
          <w:rFonts w:ascii="Arial" w:eastAsia="Times New Roman" w:hAnsi="Arial" w:cs="Arial"/>
          <w:color w:val="222222"/>
          <w:lang w:val="fr-FR"/>
        </w:rPr>
      </w:pPr>
      <w:r w:rsidRPr="00DB5F4A">
        <w:rPr>
          <w:rFonts w:ascii="Arial" w:eastAsia="Times New Roman" w:hAnsi="Arial" w:cs="Arial"/>
          <w:color w:val="222222"/>
          <w:lang w:val="fr-FR"/>
        </w:rPr>
        <w:t xml:space="preserve">La saga </w:t>
      </w:r>
      <w:r w:rsidR="00180F4E" w:rsidRPr="00DB5F4A">
        <w:rPr>
          <w:rFonts w:ascii="Arial" w:eastAsia="Times New Roman" w:hAnsi="Arial" w:cs="Arial"/>
          <w:i/>
          <w:color w:val="222222"/>
          <w:lang w:val="fr-FR"/>
        </w:rPr>
        <w:t>Octo</w:t>
      </w:r>
      <w:r w:rsidRPr="00DB5F4A">
        <w:rPr>
          <w:rFonts w:ascii="Arial" w:eastAsia="Times New Roman" w:hAnsi="Arial" w:cs="Arial"/>
          <w:color w:val="222222"/>
          <w:lang w:val="fr-FR"/>
        </w:rPr>
        <w:t xml:space="preserve"> a six ans</w:t>
      </w:r>
      <w:r w:rsidR="00180F4E" w:rsidRPr="00DB5F4A">
        <w:rPr>
          <w:rFonts w:ascii="Arial" w:eastAsia="Times New Roman" w:hAnsi="Arial" w:cs="Arial"/>
          <w:color w:val="222222"/>
          <w:lang w:val="fr-FR"/>
        </w:rPr>
        <w:t xml:space="preserve">, </w:t>
      </w:r>
      <w:r w:rsidRPr="00DB5F4A">
        <w:rPr>
          <w:rFonts w:ascii="Arial" w:eastAsia="Times New Roman" w:hAnsi="Arial" w:cs="Arial"/>
          <w:color w:val="222222"/>
          <w:lang w:val="fr-FR"/>
        </w:rPr>
        <w:t>et la</w:t>
      </w:r>
      <w:r w:rsidR="00180F4E" w:rsidRPr="00DB5F4A">
        <w:rPr>
          <w:rFonts w:ascii="Arial" w:eastAsia="Times New Roman" w:hAnsi="Arial" w:cs="Arial"/>
          <w:color w:val="222222"/>
          <w:lang w:val="fr-FR"/>
        </w:rPr>
        <w:t xml:space="preserve"> continuation </w:t>
      </w:r>
      <w:r w:rsidRPr="00DB5F4A">
        <w:rPr>
          <w:rFonts w:ascii="Arial" w:eastAsia="Times New Roman" w:hAnsi="Arial" w:cs="Arial"/>
          <w:color w:val="222222"/>
          <w:lang w:val="fr-FR"/>
        </w:rPr>
        <w:t xml:space="preserve">de l’histoire avec un record mondial de plus pour </w:t>
      </w:r>
      <w:r w:rsidRPr="00DB5F4A">
        <w:rPr>
          <w:rFonts w:ascii="Arial" w:eastAsia="Times New Roman" w:hAnsi="Arial" w:cs="Arial"/>
          <w:i/>
          <w:iCs/>
          <w:color w:val="222222"/>
          <w:lang w:val="fr-FR"/>
        </w:rPr>
        <w:t>Finissimo</w:t>
      </w:r>
      <w:r>
        <w:rPr>
          <w:rFonts w:ascii="Arial" w:eastAsia="Times New Roman" w:hAnsi="Arial" w:cs="Arial"/>
          <w:color w:val="222222"/>
          <w:lang w:val="fr-FR"/>
        </w:rPr>
        <w:t xml:space="preserve"> témoigne de la nature exceptionnelle des montres </w:t>
      </w:r>
      <w:r w:rsidR="00180F4E" w:rsidRPr="00DB5F4A">
        <w:rPr>
          <w:rFonts w:ascii="Arial" w:eastAsia="Times New Roman" w:hAnsi="Arial" w:cs="Arial"/>
          <w:color w:val="222222"/>
          <w:lang w:val="fr-FR"/>
        </w:rPr>
        <w:t>Bvlgari</w:t>
      </w:r>
      <w:r>
        <w:rPr>
          <w:rFonts w:ascii="Arial" w:eastAsia="Times New Roman" w:hAnsi="Arial" w:cs="Arial"/>
          <w:color w:val="222222"/>
          <w:lang w:val="fr-FR"/>
        </w:rPr>
        <w:t xml:space="preserve">. </w:t>
      </w:r>
      <w:r w:rsidR="00180F4E" w:rsidRPr="00DB5F4A">
        <w:rPr>
          <w:rFonts w:ascii="Arial" w:eastAsia="Times New Roman" w:hAnsi="Arial" w:cs="Arial"/>
          <w:color w:val="222222"/>
          <w:lang w:val="fr-FR"/>
        </w:rPr>
        <w:t xml:space="preserve"> </w:t>
      </w:r>
      <w:r>
        <w:rPr>
          <w:rFonts w:ascii="Arial" w:eastAsia="Times New Roman" w:hAnsi="Arial" w:cs="Arial"/>
          <w:color w:val="222222"/>
          <w:lang w:val="fr-FR"/>
        </w:rPr>
        <w:t xml:space="preserve">C’est un chapitre dans </w:t>
      </w:r>
      <w:r w:rsidR="003F0B1E">
        <w:rPr>
          <w:rFonts w:ascii="Arial" w:eastAsia="Times New Roman" w:hAnsi="Arial" w:cs="Arial"/>
          <w:color w:val="222222"/>
          <w:lang w:val="fr-FR"/>
        </w:rPr>
        <w:t xml:space="preserve">la grande narration du joaillier romain, qui a toujours su associer complexité technique avec une vision esthétique débridée. </w:t>
      </w:r>
    </w:p>
    <w:p w14:paraId="0F7D3320" w14:textId="37B152FE" w:rsidR="002B7343" w:rsidRPr="00B52842" w:rsidRDefault="002B7343" w:rsidP="00252BAF">
      <w:pPr>
        <w:shd w:val="clear" w:color="auto" w:fill="FFFFFF"/>
        <w:jc w:val="both"/>
        <w:rPr>
          <w:rFonts w:ascii="Arial" w:eastAsia="Times New Roman" w:hAnsi="Arial" w:cs="Arial"/>
          <w:color w:val="222222"/>
          <w:lang w:val="fr-FR"/>
        </w:rPr>
      </w:pPr>
    </w:p>
    <w:p w14:paraId="511F07AC" w14:textId="77777777" w:rsidR="00AE3F0F" w:rsidRPr="00B52842" w:rsidRDefault="00AE3F0F" w:rsidP="00AE3F0F">
      <w:pPr>
        <w:rPr>
          <w:rFonts w:ascii="Century Gothic" w:hAnsi="Century Gothic" w:cs="Times New Roman"/>
          <w:b/>
          <w:caps/>
          <w:spacing w:val="15"/>
          <w:szCs w:val="38"/>
          <w:lang w:val="fr-FR" w:eastAsia="fr-FR"/>
        </w:rPr>
      </w:pPr>
    </w:p>
    <w:p w14:paraId="2E764267" w14:textId="6A5A7EBB" w:rsidR="00AE3F0F" w:rsidRPr="00C32D71" w:rsidRDefault="00AE3F0F" w:rsidP="00AE3F0F">
      <w:pPr>
        <w:rPr>
          <w:rFonts w:ascii="Arial" w:hAnsi="Arial" w:cs="Arial"/>
          <w:b/>
          <w:caps/>
          <w:spacing w:val="15"/>
          <w:lang w:val="fr-FR" w:eastAsia="fr-FR"/>
        </w:rPr>
      </w:pPr>
      <w:r w:rsidRPr="00C32D71">
        <w:rPr>
          <w:rFonts w:ascii="Arial" w:hAnsi="Arial" w:cs="Arial"/>
          <w:b/>
          <w:caps/>
          <w:spacing w:val="15"/>
          <w:lang w:val="fr-FR" w:eastAsia="fr-FR"/>
        </w:rPr>
        <w:t>OCTO FINISSIMO TOURBILLON CHRONOGRAPH</w:t>
      </w:r>
      <w:r w:rsidR="003F0B1E" w:rsidRPr="00C32D71">
        <w:rPr>
          <w:rFonts w:ascii="Arial" w:hAnsi="Arial" w:cs="Arial"/>
          <w:b/>
          <w:caps/>
          <w:spacing w:val="15"/>
          <w:lang w:val="fr-FR" w:eastAsia="fr-FR"/>
        </w:rPr>
        <w:t>E</w:t>
      </w:r>
      <w:r w:rsidRPr="00C32D71">
        <w:rPr>
          <w:rFonts w:ascii="Arial" w:hAnsi="Arial" w:cs="Arial"/>
          <w:b/>
          <w:caps/>
          <w:spacing w:val="15"/>
          <w:lang w:val="fr-FR" w:eastAsia="fr-FR"/>
        </w:rPr>
        <w:t xml:space="preserve"> S</w:t>
      </w:r>
      <w:r w:rsidR="003F0B1E" w:rsidRPr="00C32D71">
        <w:rPr>
          <w:rFonts w:ascii="Arial" w:hAnsi="Arial" w:cs="Arial"/>
          <w:b/>
          <w:caps/>
          <w:spacing w:val="15"/>
          <w:lang w:val="fr-FR" w:eastAsia="fr-FR"/>
        </w:rPr>
        <w:t>QUELETTE</w:t>
      </w:r>
      <w:r w:rsidRPr="00C32D71">
        <w:rPr>
          <w:rFonts w:ascii="Arial" w:hAnsi="Arial" w:cs="Arial"/>
          <w:b/>
          <w:caps/>
          <w:spacing w:val="15"/>
          <w:lang w:val="fr-FR" w:eastAsia="fr-FR"/>
        </w:rPr>
        <w:t xml:space="preserve"> AUTOMATI</w:t>
      </w:r>
      <w:r w:rsidR="003F0B1E" w:rsidRPr="00C32D71">
        <w:rPr>
          <w:rFonts w:ascii="Arial" w:hAnsi="Arial" w:cs="Arial"/>
          <w:b/>
          <w:caps/>
          <w:spacing w:val="15"/>
          <w:lang w:val="fr-FR" w:eastAsia="fr-FR"/>
        </w:rPr>
        <w:t>QUE</w:t>
      </w:r>
      <w:r w:rsidRPr="00C32D71">
        <w:rPr>
          <w:rFonts w:ascii="Arial" w:hAnsi="Arial" w:cs="Arial"/>
          <w:b/>
          <w:caps/>
          <w:spacing w:val="15"/>
          <w:lang w:val="fr-FR" w:eastAsia="fr-FR"/>
        </w:rPr>
        <w:t xml:space="preserve"> 103295</w:t>
      </w:r>
    </w:p>
    <w:p w14:paraId="09DE38FF" w14:textId="77777777" w:rsidR="00AE3F0F" w:rsidRPr="00C32D71" w:rsidRDefault="00AE3F0F" w:rsidP="00AE3F0F">
      <w:pPr>
        <w:rPr>
          <w:rFonts w:ascii="Arial" w:hAnsi="Arial" w:cs="Arial"/>
          <w:b/>
          <w:caps/>
          <w:spacing w:val="15"/>
          <w:lang w:val="fr-FR" w:eastAsia="fr-FR"/>
        </w:rPr>
      </w:pPr>
    </w:p>
    <w:p w14:paraId="2D3D3E5E" w14:textId="7B6D50FE" w:rsidR="00AE3F0F" w:rsidRPr="00C32D71" w:rsidRDefault="00AE3F0F" w:rsidP="00AE3F0F">
      <w:pPr>
        <w:rPr>
          <w:rFonts w:ascii="Arial" w:hAnsi="Arial" w:cs="Arial"/>
          <w:b/>
          <w:caps/>
          <w:spacing w:val="15"/>
          <w:lang w:val="fr-FR" w:eastAsia="fr-FR"/>
        </w:rPr>
      </w:pPr>
      <w:r w:rsidRPr="00C32D71">
        <w:rPr>
          <w:rFonts w:ascii="Arial" w:hAnsi="Arial" w:cs="Arial"/>
          <w:b/>
          <w:caps/>
          <w:spacing w:val="15"/>
          <w:lang w:val="fr-FR" w:eastAsia="fr-FR"/>
        </w:rPr>
        <w:t>caracteristi</w:t>
      </w:r>
      <w:r w:rsidR="003F0B1E" w:rsidRPr="00C32D71">
        <w:rPr>
          <w:rFonts w:ascii="Arial" w:hAnsi="Arial" w:cs="Arial"/>
          <w:b/>
          <w:caps/>
          <w:spacing w:val="15"/>
          <w:lang w:val="fr-FR" w:eastAsia="fr-FR"/>
        </w:rPr>
        <w:t>QUE</w:t>
      </w:r>
      <w:r w:rsidRPr="00C32D71">
        <w:rPr>
          <w:rFonts w:ascii="Arial" w:hAnsi="Arial" w:cs="Arial"/>
          <w:b/>
          <w:caps/>
          <w:spacing w:val="15"/>
          <w:lang w:val="fr-FR" w:eastAsia="fr-FR"/>
        </w:rPr>
        <w:t>s</w:t>
      </w:r>
      <w:r w:rsidR="003F0B1E" w:rsidRPr="00C32D71">
        <w:rPr>
          <w:rFonts w:ascii="Arial" w:hAnsi="Arial" w:cs="Arial"/>
          <w:b/>
          <w:caps/>
          <w:spacing w:val="15"/>
          <w:lang w:val="fr-FR" w:eastAsia="fr-FR"/>
        </w:rPr>
        <w:t xml:space="preserve"> TECHNIQUES</w:t>
      </w:r>
    </w:p>
    <w:p w14:paraId="218E6AAD" w14:textId="77777777" w:rsidR="00252BAF" w:rsidRPr="00C32D71" w:rsidRDefault="00252BAF" w:rsidP="003F47CB">
      <w:pPr>
        <w:pStyle w:val="NormalWeb"/>
        <w:spacing w:before="0" w:beforeAutospacing="0" w:after="0" w:afterAutospacing="0"/>
        <w:jc w:val="right"/>
        <w:rPr>
          <w:rFonts w:ascii="Arial" w:eastAsiaTheme="minorEastAsia" w:hAnsi="Arial" w:cs="Arial"/>
          <w:color w:val="000000"/>
          <w:spacing w:val="21"/>
          <w:sz w:val="22"/>
          <w:szCs w:val="22"/>
          <w:lang w:val="fr-FR"/>
        </w:rPr>
      </w:pPr>
    </w:p>
    <w:p w14:paraId="0D8A37A2" w14:textId="77777777" w:rsidR="003F0B1E" w:rsidRPr="00C32D71" w:rsidRDefault="003F0B1E" w:rsidP="003F0B1E">
      <w:pPr>
        <w:jc w:val="both"/>
        <w:rPr>
          <w:rFonts w:ascii="Arial" w:eastAsia="Times New Roman" w:hAnsi="Arial" w:cs="Arial"/>
          <w:b/>
          <w:lang w:val="fr-FR" w:eastAsia="en-US"/>
        </w:rPr>
      </w:pPr>
      <w:r w:rsidRPr="00C32D71">
        <w:rPr>
          <w:rFonts w:ascii="Arial" w:eastAsia="Times New Roman" w:hAnsi="Arial" w:cs="Arial"/>
          <w:b/>
          <w:lang w:val="fr-FR" w:eastAsia="en-US"/>
        </w:rPr>
        <w:t>Mouvement</w:t>
      </w:r>
    </w:p>
    <w:p w14:paraId="0A84FB53" w14:textId="70DB216B" w:rsidR="003F0B1E" w:rsidRPr="00C32D71" w:rsidRDefault="003F0B1E" w:rsidP="003F0B1E">
      <w:pPr>
        <w:autoSpaceDE w:val="0"/>
        <w:autoSpaceDN w:val="0"/>
        <w:adjustRightInd w:val="0"/>
        <w:jc w:val="both"/>
        <w:rPr>
          <w:rFonts w:ascii="Arial" w:eastAsia="Times New Roman" w:hAnsi="Arial" w:cs="Arial"/>
          <w:lang w:val="fr-FR" w:eastAsia="en-US"/>
        </w:rPr>
      </w:pPr>
      <w:r w:rsidRPr="00C32D71">
        <w:rPr>
          <w:rFonts w:ascii="Arial" w:eastAsiaTheme="minorHAnsi" w:hAnsi="Arial" w:cs="Arial"/>
          <w:lang w:val="fr-FR" w:eastAsia="en-US"/>
        </w:rPr>
        <w:t xml:space="preserve">Mouvement Manufacture mécanique squelette ultraplat à remontage </w:t>
      </w:r>
      <w:r w:rsidRPr="00C32D71">
        <w:rPr>
          <w:rFonts w:ascii="Arial" w:eastAsia="Times New Roman" w:hAnsi="Arial" w:cs="Arial"/>
          <w:lang w:val="fr-FR" w:eastAsia="en-US"/>
        </w:rPr>
        <w:t>automatique, chronographe mono-poussoir et tourbillon</w:t>
      </w:r>
      <w:r w:rsidRPr="00C32D71">
        <w:rPr>
          <w:rFonts w:ascii="Arial" w:eastAsiaTheme="minorHAnsi" w:hAnsi="Arial" w:cs="Arial"/>
          <w:lang w:val="fr-FR" w:eastAsia="en-US"/>
        </w:rPr>
        <w:t xml:space="preserve">, Calibre </w:t>
      </w:r>
      <w:r w:rsidRPr="00C32D71">
        <w:rPr>
          <w:rFonts w:ascii="Arial" w:eastAsia="Times New Roman" w:hAnsi="Arial" w:cs="Arial"/>
          <w:lang w:val="fr-FR" w:eastAsia="en-US"/>
        </w:rPr>
        <w:t xml:space="preserve">BVL 388 (épaisseur 3.50mm). </w:t>
      </w:r>
      <w:r w:rsidRPr="00C32D71">
        <w:rPr>
          <w:rFonts w:ascii="Arial" w:eastAsiaTheme="minorHAnsi" w:hAnsi="Arial" w:cs="Arial"/>
          <w:lang w:val="fr-FR" w:eastAsia="en-US"/>
        </w:rPr>
        <w:t xml:space="preserve">Réserve de marche 52 heures, 21,600 vph </w:t>
      </w:r>
      <w:r w:rsidRPr="00C32D71">
        <w:rPr>
          <w:rFonts w:ascii="Arial" w:eastAsia="Times New Roman" w:hAnsi="Arial" w:cs="Arial"/>
          <w:lang w:val="fr-FR"/>
        </w:rPr>
        <w:t>(3Hz).</w:t>
      </w:r>
      <w:r w:rsidRPr="00C32D71">
        <w:rPr>
          <w:rFonts w:ascii="Arial" w:eastAsiaTheme="minorHAnsi" w:hAnsi="Arial" w:cs="Arial"/>
          <w:lang w:val="fr-FR" w:eastAsia="en-US"/>
        </w:rPr>
        <w:t xml:space="preserve"> </w:t>
      </w:r>
    </w:p>
    <w:p w14:paraId="2AAA5ED8" w14:textId="77777777" w:rsidR="003F0B1E" w:rsidRPr="00C32D71" w:rsidRDefault="003F0B1E" w:rsidP="003F0B1E">
      <w:pPr>
        <w:jc w:val="both"/>
        <w:rPr>
          <w:rFonts w:ascii="Arial" w:eastAsia="Times New Roman" w:hAnsi="Arial" w:cs="Arial"/>
          <w:b/>
          <w:lang w:val="fr-FR" w:eastAsia="en-US"/>
        </w:rPr>
      </w:pPr>
      <w:r w:rsidRPr="00C32D71">
        <w:rPr>
          <w:rFonts w:ascii="Arial" w:eastAsia="Times New Roman" w:hAnsi="Arial" w:cs="Arial"/>
          <w:b/>
          <w:lang w:val="fr-FR" w:eastAsia="en-US"/>
        </w:rPr>
        <w:t>Boîtier et cadran</w:t>
      </w:r>
    </w:p>
    <w:p w14:paraId="65054714" w14:textId="159BF92D" w:rsidR="003F0B1E" w:rsidRPr="00C32D71" w:rsidRDefault="003F0B1E" w:rsidP="003F0B1E">
      <w:pPr>
        <w:jc w:val="both"/>
        <w:rPr>
          <w:rFonts w:ascii="Arial" w:eastAsia="Times New Roman" w:hAnsi="Arial" w:cs="Arial"/>
          <w:lang w:val="fr-FR" w:eastAsia="en-US"/>
        </w:rPr>
      </w:pPr>
      <w:r w:rsidRPr="00C32D71">
        <w:rPr>
          <w:rFonts w:ascii="Arial" w:eastAsia="Times New Roman" w:hAnsi="Arial" w:cs="Arial"/>
          <w:lang w:val="fr-FR" w:eastAsia="en-US"/>
        </w:rPr>
        <w:t>Boîtier 42 mm en titane satiné grade 5* et fond transparent ultraplat (épaisseur 7.40mm), couronne et boutons poussoirs</w:t>
      </w:r>
      <w:r w:rsidR="008C1ED6" w:rsidRPr="00C32D71">
        <w:rPr>
          <w:rFonts w:ascii="Arial" w:eastAsia="Times New Roman" w:hAnsi="Arial" w:cs="Arial"/>
          <w:lang w:val="fr-FR" w:eastAsia="en-US"/>
        </w:rPr>
        <w:t xml:space="preserve"> en titane satiné</w:t>
      </w:r>
      <w:r w:rsidRPr="00C32D71">
        <w:rPr>
          <w:rFonts w:ascii="Arial" w:eastAsia="Times New Roman" w:hAnsi="Arial" w:cs="Arial"/>
          <w:lang w:val="fr-FR" w:eastAsia="en-US"/>
        </w:rPr>
        <w:t xml:space="preserve">. </w:t>
      </w:r>
      <w:r w:rsidR="008C1ED6" w:rsidRPr="00C32D71">
        <w:rPr>
          <w:rFonts w:ascii="Arial" w:eastAsia="Times New Roman" w:hAnsi="Arial" w:cs="Arial"/>
          <w:lang w:val="fr-FR" w:eastAsia="en-US"/>
        </w:rPr>
        <w:t>C</w:t>
      </w:r>
      <w:r w:rsidRPr="00C32D71">
        <w:rPr>
          <w:rFonts w:ascii="Arial" w:eastAsia="Times New Roman" w:hAnsi="Arial" w:cs="Arial"/>
          <w:lang w:val="fr-FR" w:eastAsia="en-US"/>
        </w:rPr>
        <w:t xml:space="preserve">adran </w:t>
      </w:r>
      <w:r w:rsidR="008C1ED6" w:rsidRPr="00C32D71">
        <w:rPr>
          <w:rFonts w:ascii="Arial" w:eastAsia="Times New Roman" w:hAnsi="Arial" w:cs="Arial"/>
          <w:lang w:val="fr-FR" w:eastAsia="en-US"/>
        </w:rPr>
        <w:t xml:space="preserve">squelette gris mat et </w:t>
      </w:r>
      <w:r w:rsidR="00447219" w:rsidRPr="00C32D71">
        <w:rPr>
          <w:rFonts w:ascii="Arial" w:eastAsia="Times New Roman" w:hAnsi="Arial" w:cs="Arial"/>
          <w:lang w:val="fr-FR" w:eastAsia="en-US"/>
        </w:rPr>
        <w:t>compteurs</w:t>
      </w:r>
      <w:r w:rsidR="008C1ED6" w:rsidRPr="00C32D71">
        <w:rPr>
          <w:rFonts w:ascii="Arial" w:eastAsia="Times New Roman" w:hAnsi="Arial" w:cs="Arial"/>
          <w:lang w:val="fr-FR" w:eastAsia="en-US"/>
        </w:rPr>
        <w:t xml:space="preserve">. </w:t>
      </w:r>
      <w:r w:rsidRPr="00C32D71">
        <w:rPr>
          <w:rFonts w:ascii="Arial" w:eastAsia="Times New Roman" w:hAnsi="Arial" w:cs="Arial"/>
          <w:lang w:val="fr-FR" w:eastAsia="en-US"/>
        </w:rPr>
        <w:t xml:space="preserve">Etanche jusqu’à </w:t>
      </w:r>
      <w:r w:rsidR="008C1ED6" w:rsidRPr="00C32D71">
        <w:rPr>
          <w:rFonts w:ascii="Arial" w:eastAsia="Times New Roman" w:hAnsi="Arial" w:cs="Arial"/>
          <w:lang w:val="fr-FR" w:eastAsia="en-US"/>
        </w:rPr>
        <w:t>30</w:t>
      </w:r>
      <w:r w:rsidRPr="00C32D71">
        <w:rPr>
          <w:rFonts w:ascii="Arial" w:eastAsia="Times New Roman" w:hAnsi="Arial" w:cs="Arial"/>
          <w:lang w:val="fr-FR" w:eastAsia="en-US"/>
        </w:rPr>
        <w:t>m</w:t>
      </w:r>
    </w:p>
    <w:p w14:paraId="1684B677" w14:textId="77777777" w:rsidR="003F0B1E" w:rsidRPr="00C32D71" w:rsidRDefault="003F0B1E" w:rsidP="003F0B1E">
      <w:pPr>
        <w:rPr>
          <w:rFonts w:ascii="Arial" w:eastAsia="Times New Roman" w:hAnsi="Arial" w:cs="Arial"/>
          <w:b/>
          <w:lang w:val="fr-FR" w:eastAsia="en-US"/>
        </w:rPr>
      </w:pPr>
      <w:r w:rsidRPr="00C32D71">
        <w:rPr>
          <w:rFonts w:ascii="Arial" w:eastAsia="Times New Roman" w:hAnsi="Arial" w:cs="Arial"/>
          <w:b/>
          <w:lang w:val="fr-FR" w:eastAsia="en-US"/>
        </w:rPr>
        <w:t>Bracelet</w:t>
      </w:r>
    </w:p>
    <w:p w14:paraId="7C58B1CB" w14:textId="52485B24" w:rsidR="003F0B1E" w:rsidRPr="00C32D71" w:rsidRDefault="003F0B1E" w:rsidP="003F0B1E">
      <w:pPr>
        <w:rPr>
          <w:rFonts w:ascii="Arial" w:eastAsia="Times New Roman" w:hAnsi="Arial" w:cs="Arial"/>
          <w:lang w:val="fr-FR" w:eastAsia="en-US"/>
        </w:rPr>
      </w:pPr>
      <w:r w:rsidRPr="00C32D71">
        <w:rPr>
          <w:rFonts w:ascii="Arial" w:eastAsia="Times New Roman" w:hAnsi="Arial" w:cs="Arial"/>
          <w:lang w:val="fr-FR" w:eastAsia="en-US"/>
        </w:rPr>
        <w:t xml:space="preserve">Bracelet intégré en </w:t>
      </w:r>
      <w:r w:rsidR="008C1ED6" w:rsidRPr="00C32D71">
        <w:rPr>
          <w:rFonts w:ascii="Arial" w:eastAsia="Times New Roman" w:hAnsi="Arial" w:cs="Arial"/>
          <w:lang w:val="fr-FR" w:eastAsia="en-US"/>
        </w:rPr>
        <w:t xml:space="preserve">titane </w:t>
      </w:r>
      <w:r w:rsidRPr="00C32D71">
        <w:rPr>
          <w:rFonts w:ascii="Arial" w:eastAsia="Times New Roman" w:hAnsi="Arial" w:cs="Arial"/>
          <w:lang w:val="fr-FR" w:eastAsia="en-US"/>
        </w:rPr>
        <w:t xml:space="preserve">satiné et boucle déployante. </w:t>
      </w:r>
    </w:p>
    <w:p w14:paraId="3CDD4F0B" w14:textId="3A1CCD2A" w:rsidR="008C1ED6" w:rsidRPr="00C32D71" w:rsidRDefault="008C1ED6" w:rsidP="003F0B1E">
      <w:pPr>
        <w:rPr>
          <w:rFonts w:ascii="Arial" w:eastAsia="Times New Roman" w:hAnsi="Arial" w:cs="Arial"/>
          <w:i/>
          <w:iCs/>
          <w:lang w:val="fr-FR" w:eastAsia="en-US"/>
        </w:rPr>
      </w:pPr>
      <w:r w:rsidRPr="00C32D71">
        <w:rPr>
          <w:rFonts w:ascii="Arial" w:eastAsia="Times New Roman" w:hAnsi="Arial" w:cs="Arial"/>
          <w:i/>
          <w:iCs/>
          <w:lang w:val="fr-FR" w:eastAsia="en-US"/>
        </w:rPr>
        <w:t>Edition limitée 50 pièces</w:t>
      </w:r>
    </w:p>
    <w:p w14:paraId="1CBF0B49" w14:textId="77777777" w:rsidR="00892EF5" w:rsidRPr="003F0B1E" w:rsidRDefault="00892EF5">
      <w:pPr>
        <w:rPr>
          <w:rFonts w:ascii="Century Gothic" w:hAnsi="Century Gothic" w:cs="Times New Roman"/>
          <w:b/>
          <w:caps/>
          <w:spacing w:val="15"/>
          <w:sz w:val="18"/>
          <w:szCs w:val="18"/>
          <w:lang w:val="fr-FR" w:eastAsia="fr-FR"/>
        </w:rPr>
      </w:pPr>
    </w:p>
    <w:p w14:paraId="6820BC78" w14:textId="77777777" w:rsidR="00771F06" w:rsidRPr="003F0B1E" w:rsidRDefault="00771F06" w:rsidP="00771F06">
      <w:pPr>
        <w:rPr>
          <w:lang w:val="fr-FR"/>
        </w:rPr>
      </w:pPr>
    </w:p>
    <w:p w14:paraId="6B68FB44" w14:textId="6E7FCB90" w:rsidR="001F7FA6" w:rsidRPr="003F0B1E" w:rsidRDefault="001F7FA6" w:rsidP="00771F06">
      <w:pPr>
        <w:rPr>
          <w:lang w:val="fr-FR"/>
        </w:rPr>
      </w:pPr>
    </w:p>
    <w:p w14:paraId="357C57AA" w14:textId="77777777" w:rsidR="001F7FA6" w:rsidRPr="003F0B1E" w:rsidRDefault="001F7FA6" w:rsidP="00771F06">
      <w:pPr>
        <w:rPr>
          <w:lang w:val="fr-FR"/>
        </w:rPr>
      </w:pPr>
    </w:p>
    <w:p w14:paraId="7E3BE740" w14:textId="77777777" w:rsidR="001F7FA6" w:rsidRPr="003F0B1E" w:rsidRDefault="001F7FA6" w:rsidP="00771F06">
      <w:pPr>
        <w:rPr>
          <w:lang w:val="fr-FR"/>
        </w:rPr>
      </w:pPr>
    </w:p>
    <w:p w14:paraId="5B2381ED" w14:textId="77777777" w:rsidR="001F7FA6" w:rsidRPr="003F0B1E" w:rsidRDefault="001F7FA6" w:rsidP="00771F06">
      <w:pPr>
        <w:rPr>
          <w:lang w:val="fr-FR"/>
        </w:rPr>
      </w:pPr>
    </w:p>
    <w:p w14:paraId="7C3C4EB7" w14:textId="77777777" w:rsidR="001F7FA6" w:rsidRPr="003F0B1E" w:rsidRDefault="001F7FA6" w:rsidP="00771F06">
      <w:pPr>
        <w:rPr>
          <w:lang w:val="fr-FR"/>
        </w:rPr>
      </w:pPr>
    </w:p>
    <w:p w14:paraId="30A4B8B8" w14:textId="4E964DCA" w:rsidR="00291494" w:rsidRPr="008C1ED6" w:rsidRDefault="008C1ED6" w:rsidP="00291494">
      <w:pPr>
        <w:rPr>
          <w:b/>
          <w:lang w:val="fr-FR"/>
        </w:rPr>
      </w:pPr>
      <w:r w:rsidRPr="008C1ED6">
        <w:rPr>
          <w:b/>
          <w:lang w:val="fr-FR"/>
        </w:rPr>
        <w:lastRenderedPageBreak/>
        <w:t xml:space="preserve">LA SAGA DES RECORDS MONDIAUX </w:t>
      </w:r>
      <w:r w:rsidR="00291494" w:rsidRPr="008C1ED6">
        <w:rPr>
          <w:b/>
          <w:lang w:val="fr-FR"/>
        </w:rPr>
        <w:t>OCTO FINISSIMO</w:t>
      </w:r>
    </w:p>
    <w:p w14:paraId="3A4F3699" w14:textId="77777777" w:rsidR="00291494" w:rsidRPr="008C1ED6" w:rsidRDefault="00291494" w:rsidP="00291494">
      <w:pPr>
        <w:rPr>
          <w:b/>
          <w:lang w:val="fr-FR"/>
        </w:rPr>
      </w:pPr>
    </w:p>
    <w:p w14:paraId="0BEE5790" w14:textId="77777777" w:rsidR="00291494" w:rsidRPr="00B619FE" w:rsidRDefault="00291494" w:rsidP="00291494">
      <w:pPr>
        <w:rPr>
          <w:b/>
        </w:rPr>
      </w:pPr>
      <w:r>
        <w:rPr>
          <w:noProof/>
          <w:lang w:val="fr-FR"/>
        </w:rPr>
        <w:drawing>
          <wp:inline distT="0" distB="0" distL="0" distR="0" wp14:anchorId="5F39FCB1" wp14:editId="4E9FF608">
            <wp:extent cx="5778500" cy="15662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82006" cy="1567195"/>
                    </a:xfrm>
                    <a:prstGeom prst="rect">
                      <a:avLst/>
                    </a:prstGeom>
                  </pic:spPr>
                </pic:pic>
              </a:graphicData>
            </a:graphic>
          </wp:inline>
        </w:drawing>
      </w:r>
    </w:p>
    <w:p w14:paraId="51A1E9D5" w14:textId="77777777" w:rsidR="00291494" w:rsidRPr="005E0303" w:rsidRDefault="00291494" w:rsidP="00291494">
      <w:pPr>
        <w:rPr>
          <w:b/>
        </w:rPr>
      </w:pPr>
    </w:p>
    <w:p w14:paraId="4B9464E6" w14:textId="77777777" w:rsidR="00291494" w:rsidRPr="00B52842" w:rsidRDefault="00291494" w:rsidP="00291494">
      <w:pPr>
        <w:rPr>
          <w:b/>
          <w:sz w:val="20"/>
          <w:lang w:val="fr-FR"/>
        </w:rPr>
      </w:pPr>
      <w:r w:rsidRPr="00B52842">
        <w:rPr>
          <w:b/>
          <w:sz w:val="20"/>
          <w:lang w:val="fr-FR"/>
        </w:rPr>
        <w:t xml:space="preserve">2014 </w:t>
      </w:r>
    </w:p>
    <w:p w14:paraId="16EFA133" w14:textId="25778975" w:rsidR="00291494" w:rsidRPr="00E77071" w:rsidRDefault="00291494" w:rsidP="00291494">
      <w:pPr>
        <w:rPr>
          <w:b/>
          <w:sz w:val="20"/>
          <w:lang w:val="fr-FR"/>
        </w:rPr>
      </w:pPr>
      <w:r w:rsidRPr="00E77071">
        <w:rPr>
          <w:b/>
          <w:sz w:val="20"/>
          <w:lang w:val="fr-FR"/>
        </w:rPr>
        <w:t xml:space="preserve">OCTO FINISSIMO TOURBILLON </w:t>
      </w:r>
      <w:r w:rsidR="00E77071" w:rsidRPr="00E77071">
        <w:rPr>
          <w:b/>
          <w:sz w:val="20"/>
          <w:lang w:val="fr-FR"/>
        </w:rPr>
        <w:t>REMONTAGE MA</w:t>
      </w:r>
      <w:r w:rsidR="00E77071">
        <w:rPr>
          <w:b/>
          <w:sz w:val="20"/>
          <w:lang w:val="fr-FR"/>
        </w:rPr>
        <w:t>NUEL</w:t>
      </w:r>
    </w:p>
    <w:p w14:paraId="0207EC9C" w14:textId="28C9A188" w:rsidR="00291494" w:rsidRPr="00E77071" w:rsidRDefault="00E77071" w:rsidP="00291494">
      <w:pPr>
        <w:rPr>
          <w:rFonts w:eastAsia="Times New Roman" w:cs="Big Caslon"/>
          <w:sz w:val="20"/>
          <w:lang w:val="fr-FR"/>
        </w:rPr>
      </w:pPr>
      <w:r w:rsidRPr="00E77071">
        <w:rPr>
          <w:rFonts w:eastAsia="Times New Roman" w:cs="Big Caslon"/>
          <w:sz w:val="20"/>
          <w:lang w:val="fr-FR"/>
        </w:rPr>
        <w:t>Equipée du tourbillon volant à r</w:t>
      </w:r>
      <w:r w:rsidR="00C32D71">
        <w:rPr>
          <w:rFonts w:eastAsia="Times New Roman" w:cs="Big Caslon"/>
          <w:sz w:val="20"/>
          <w:lang w:val="fr-FR"/>
        </w:rPr>
        <w:t>e</w:t>
      </w:r>
      <w:bookmarkStart w:id="0" w:name="_GoBack"/>
      <w:bookmarkEnd w:id="0"/>
      <w:r w:rsidRPr="00E77071">
        <w:rPr>
          <w:rFonts w:eastAsia="Times New Roman" w:cs="Big Caslon"/>
          <w:sz w:val="20"/>
          <w:lang w:val="fr-FR"/>
        </w:rPr>
        <w:t xml:space="preserve">montage manuel le plus fin du monde, </w:t>
      </w:r>
      <w:r w:rsidR="00291494" w:rsidRPr="00E77071">
        <w:rPr>
          <w:rFonts w:eastAsia="Times New Roman" w:cs="Big Caslon"/>
          <w:b/>
          <w:sz w:val="20"/>
          <w:lang w:val="fr-FR"/>
        </w:rPr>
        <w:t>BVL 268 caliber</w:t>
      </w:r>
      <w:r w:rsidR="00291494" w:rsidRPr="00E77071">
        <w:rPr>
          <w:rFonts w:eastAsia="Times New Roman" w:cs="Big Caslon"/>
          <w:sz w:val="20"/>
          <w:lang w:val="fr-FR"/>
        </w:rPr>
        <w:t xml:space="preserve">, </w:t>
      </w:r>
      <w:r w:rsidRPr="00E77071">
        <w:rPr>
          <w:rFonts w:eastAsia="Times New Roman" w:cs="Big Caslon"/>
          <w:sz w:val="20"/>
          <w:lang w:val="fr-FR"/>
        </w:rPr>
        <w:t>épais</w:t>
      </w:r>
      <w:r>
        <w:rPr>
          <w:rFonts w:eastAsia="Times New Roman" w:cs="Big Caslon"/>
          <w:sz w:val="20"/>
          <w:lang w:val="fr-FR"/>
        </w:rPr>
        <w:t>seur</w:t>
      </w:r>
      <w:r w:rsidRPr="00E77071">
        <w:rPr>
          <w:rFonts w:eastAsia="Times New Roman" w:cs="Big Caslon"/>
          <w:sz w:val="20"/>
          <w:lang w:val="fr-FR"/>
        </w:rPr>
        <w:t xml:space="preserve"> de </w:t>
      </w:r>
      <w:r w:rsidR="00291494" w:rsidRPr="00E77071">
        <w:rPr>
          <w:rFonts w:eastAsia="Times New Roman" w:cs="Big Caslon"/>
          <w:b/>
          <w:sz w:val="20"/>
          <w:lang w:val="fr-FR"/>
        </w:rPr>
        <w:t xml:space="preserve">1.95 mm </w:t>
      </w:r>
      <w:r w:rsidRPr="00E77071">
        <w:rPr>
          <w:rFonts w:eastAsia="Times New Roman" w:cs="Big Caslon"/>
          <w:bCs/>
          <w:sz w:val="20"/>
          <w:lang w:val="fr-FR"/>
        </w:rPr>
        <w:t>seulement</w:t>
      </w:r>
      <w:r>
        <w:rPr>
          <w:rFonts w:eastAsia="Times New Roman" w:cs="Big Caslon"/>
          <w:bCs/>
          <w:sz w:val="20"/>
          <w:lang w:val="fr-FR"/>
        </w:rPr>
        <w:t>, la</w:t>
      </w:r>
      <w:r w:rsidR="00291494" w:rsidRPr="00E77071">
        <w:rPr>
          <w:rFonts w:eastAsia="Times New Roman" w:cs="Big Caslon"/>
          <w:bCs/>
          <w:sz w:val="20"/>
          <w:lang w:val="fr-FR"/>
        </w:rPr>
        <w:t xml:space="preserve"> </w:t>
      </w:r>
      <w:r w:rsidR="00291494" w:rsidRPr="00E77071">
        <w:rPr>
          <w:rFonts w:eastAsia="Times New Roman" w:cs="Big Caslon"/>
          <w:i/>
          <w:sz w:val="20"/>
          <w:lang w:val="fr-FR"/>
        </w:rPr>
        <w:t>Octo Finissimo Tourbillon</w:t>
      </w:r>
      <w:r w:rsidR="00291494" w:rsidRPr="00E77071">
        <w:rPr>
          <w:rFonts w:eastAsia="Times New Roman" w:cs="Big Caslon"/>
          <w:sz w:val="20"/>
          <w:lang w:val="fr-FR"/>
        </w:rPr>
        <w:t xml:space="preserve"> </w:t>
      </w:r>
      <w:r w:rsidR="00291494" w:rsidRPr="00E77071">
        <w:rPr>
          <w:rFonts w:eastAsia="Times New Roman" w:cs="Big Caslon"/>
          <w:i/>
          <w:sz w:val="20"/>
          <w:lang w:val="fr-FR"/>
        </w:rPr>
        <w:t>Manu</w:t>
      </w:r>
      <w:r>
        <w:rPr>
          <w:rFonts w:eastAsia="Times New Roman" w:cs="Big Caslon"/>
          <w:i/>
          <w:sz w:val="20"/>
          <w:lang w:val="fr-FR"/>
        </w:rPr>
        <w:t>e</w:t>
      </w:r>
      <w:r w:rsidR="00291494" w:rsidRPr="00E77071">
        <w:rPr>
          <w:rFonts w:eastAsia="Times New Roman" w:cs="Big Caslon"/>
          <w:i/>
          <w:sz w:val="20"/>
          <w:lang w:val="fr-FR"/>
        </w:rPr>
        <w:t>l</w:t>
      </w:r>
      <w:r w:rsidR="00291494" w:rsidRPr="00E77071">
        <w:rPr>
          <w:rFonts w:eastAsia="Times New Roman" w:cs="Big Caslon"/>
          <w:sz w:val="20"/>
          <w:lang w:val="fr-FR"/>
        </w:rPr>
        <w:t xml:space="preserve"> </w:t>
      </w:r>
      <w:r>
        <w:rPr>
          <w:rFonts w:eastAsia="Times New Roman" w:cs="Big Caslon"/>
          <w:sz w:val="20"/>
          <w:lang w:val="fr-FR"/>
        </w:rPr>
        <w:t>en</w:t>
      </w:r>
      <w:r w:rsidR="00291494" w:rsidRPr="00E77071">
        <w:rPr>
          <w:rFonts w:eastAsia="Times New Roman" w:cs="Big Caslon"/>
          <w:sz w:val="20"/>
          <w:lang w:val="fr-FR"/>
        </w:rPr>
        <w:t xml:space="preserve"> platin</w:t>
      </w:r>
      <w:r>
        <w:rPr>
          <w:rFonts w:eastAsia="Times New Roman" w:cs="Big Caslon"/>
          <w:sz w:val="20"/>
          <w:lang w:val="fr-FR"/>
        </w:rPr>
        <w:t xml:space="preserve">e devient immédiatement une pièce phare inédite dans l’univers de l’horlogerie.  </w:t>
      </w:r>
    </w:p>
    <w:p w14:paraId="050CD04D" w14:textId="77777777" w:rsidR="00291494" w:rsidRPr="00E77071" w:rsidRDefault="00291494" w:rsidP="00291494">
      <w:pPr>
        <w:jc w:val="both"/>
        <w:rPr>
          <w:rFonts w:ascii="Arial" w:hAnsi="Arial" w:cs="Arial"/>
          <w:spacing w:val="8"/>
          <w:sz w:val="16"/>
          <w:szCs w:val="20"/>
          <w:lang w:val="fr-FR"/>
        </w:rPr>
      </w:pPr>
    </w:p>
    <w:p w14:paraId="579FD338" w14:textId="77777777" w:rsidR="00291494" w:rsidRPr="00B52842" w:rsidRDefault="00291494" w:rsidP="00291494">
      <w:pPr>
        <w:jc w:val="both"/>
        <w:rPr>
          <w:b/>
          <w:sz w:val="20"/>
          <w:lang w:val="fr-FR"/>
        </w:rPr>
      </w:pPr>
      <w:r w:rsidRPr="00B52842">
        <w:rPr>
          <w:b/>
          <w:sz w:val="20"/>
          <w:lang w:val="fr-FR"/>
        </w:rPr>
        <w:t xml:space="preserve">2016 </w:t>
      </w:r>
    </w:p>
    <w:p w14:paraId="2976F37D" w14:textId="6E16565D" w:rsidR="00291494" w:rsidRPr="00B52842" w:rsidRDefault="00291494" w:rsidP="00291494">
      <w:pPr>
        <w:rPr>
          <w:b/>
          <w:sz w:val="20"/>
          <w:lang w:val="fr-FR"/>
        </w:rPr>
      </w:pPr>
      <w:r w:rsidRPr="00B52842">
        <w:rPr>
          <w:b/>
          <w:sz w:val="20"/>
          <w:lang w:val="fr-FR"/>
        </w:rPr>
        <w:t xml:space="preserve">OCTO FINISSIMO </w:t>
      </w:r>
      <w:r w:rsidR="00E77071" w:rsidRPr="00B52842">
        <w:rPr>
          <w:b/>
          <w:sz w:val="20"/>
          <w:lang w:val="fr-FR"/>
        </w:rPr>
        <w:t>REPETITION MINUTE</w:t>
      </w:r>
    </w:p>
    <w:p w14:paraId="4D3251B4" w14:textId="0DBC29C1" w:rsidR="00291494" w:rsidRPr="00E77071" w:rsidRDefault="00291494" w:rsidP="00291494">
      <w:pPr>
        <w:rPr>
          <w:sz w:val="20"/>
          <w:lang w:val="fr-FR"/>
        </w:rPr>
      </w:pPr>
      <w:r w:rsidRPr="00E77071">
        <w:rPr>
          <w:sz w:val="20"/>
          <w:lang w:val="fr-FR"/>
        </w:rPr>
        <w:t xml:space="preserve">Bvlgari </w:t>
      </w:r>
      <w:r w:rsidR="00E77071" w:rsidRPr="00E77071">
        <w:rPr>
          <w:sz w:val="20"/>
          <w:lang w:val="fr-FR"/>
        </w:rPr>
        <w:t xml:space="preserve">dévoile la </w:t>
      </w:r>
      <w:r w:rsidRPr="00E77071">
        <w:rPr>
          <w:i/>
          <w:sz w:val="20"/>
          <w:lang w:val="fr-FR"/>
        </w:rPr>
        <w:t xml:space="preserve">Octo Finissimo </w:t>
      </w:r>
      <w:r w:rsidR="00E77071" w:rsidRPr="00E77071">
        <w:rPr>
          <w:i/>
          <w:sz w:val="20"/>
          <w:lang w:val="fr-FR"/>
        </w:rPr>
        <w:t xml:space="preserve">Répétition Minute </w:t>
      </w:r>
      <w:r w:rsidR="00E77071" w:rsidRPr="00E77071">
        <w:rPr>
          <w:sz w:val="20"/>
          <w:lang w:val="fr-FR"/>
        </w:rPr>
        <w:t>dans un boîtier en titane, doté du mouvement ultra-plat</w:t>
      </w:r>
      <w:r w:rsidRPr="00E77071">
        <w:rPr>
          <w:sz w:val="20"/>
          <w:lang w:val="fr-FR"/>
        </w:rPr>
        <w:t xml:space="preserve"> </w:t>
      </w:r>
      <w:r w:rsidRPr="00E77071">
        <w:rPr>
          <w:b/>
          <w:sz w:val="20"/>
          <w:lang w:val="fr-FR"/>
        </w:rPr>
        <w:t xml:space="preserve">BVL 362 </w:t>
      </w:r>
      <w:r w:rsidR="00E77071" w:rsidRPr="00E77071">
        <w:rPr>
          <w:b/>
          <w:sz w:val="20"/>
          <w:lang w:val="fr-FR"/>
        </w:rPr>
        <w:t>épais de seulement 3.12mm</w:t>
      </w:r>
      <w:r w:rsidRPr="00E77071">
        <w:rPr>
          <w:sz w:val="20"/>
          <w:lang w:val="fr-FR"/>
        </w:rPr>
        <w:t xml:space="preserve">. </w:t>
      </w:r>
      <w:r w:rsidR="00E77071" w:rsidRPr="00E77071">
        <w:rPr>
          <w:sz w:val="20"/>
          <w:lang w:val="fr-FR"/>
        </w:rPr>
        <w:t xml:space="preserve">Un </w:t>
      </w:r>
      <w:r w:rsidRPr="00E77071">
        <w:rPr>
          <w:sz w:val="20"/>
          <w:lang w:val="fr-FR"/>
        </w:rPr>
        <w:t>design</w:t>
      </w:r>
      <w:r w:rsidR="00E77071" w:rsidRPr="00E77071">
        <w:rPr>
          <w:sz w:val="20"/>
          <w:lang w:val="fr-FR"/>
        </w:rPr>
        <w:t xml:space="preserve"> audacieux</w:t>
      </w:r>
      <w:r w:rsidR="00E77071">
        <w:rPr>
          <w:sz w:val="20"/>
          <w:lang w:val="fr-FR"/>
        </w:rPr>
        <w:t xml:space="preserve"> avec </w:t>
      </w:r>
      <w:r w:rsidR="00E77071" w:rsidRPr="00E77071">
        <w:rPr>
          <w:sz w:val="20"/>
          <w:lang w:val="fr-FR"/>
        </w:rPr>
        <w:t>index ajourés permet au son de ré</w:t>
      </w:r>
      <w:r w:rsidR="00E77071">
        <w:rPr>
          <w:sz w:val="20"/>
          <w:lang w:val="fr-FR"/>
        </w:rPr>
        <w:t>sonner depuis le dos du mouvement</w:t>
      </w:r>
      <w:r w:rsidR="009C6886">
        <w:rPr>
          <w:sz w:val="20"/>
          <w:lang w:val="fr-FR"/>
        </w:rPr>
        <w:t xml:space="preserve">, amplifiant le volume du carillon. </w:t>
      </w:r>
    </w:p>
    <w:p w14:paraId="18092436" w14:textId="77777777" w:rsidR="009C6886" w:rsidRPr="00B52842" w:rsidRDefault="009C6886" w:rsidP="00291494">
      <w:pPr>
        <w:rPr>
          <w:b/>
          <w:sz w:val="20"/>
          <w:lang w:val="fr-FR"/>
        </w:rPr>
      </w:pPr>
    </w:p>
    <w:p w14:paraId="1E755284" w14:textId="37677BE7" w:rsidR="00291494" w:rsidRPr="00B52842" w:rsidRDefault="00291494" w:rsidP="00291494">
      <w:pPr>
        <w:rPr>
          <w:b/>
          <w:sz w:val="20"/>
          <w:lang w:val="fr-FR"/>
        </w:rPr>
      </w:pPr>
      <w:r w:rsidRPr="00B52842">
        <w:rPr>
          <w:b/>
          <w:sz w:val="20"/>
          <w:lang w:val="fr-FR"/>
        </w:rPr>
        <w:t xml:space="preserve">2017 </w:t>
      </w:r>
    </w:p>
    <w:p w14:paraId="15EB498E" w14:textId="4DFE7F53" w:rsidR="00291494" w:rsidRPr="00B52842" w:rsidRDefault="00291494" w:rsidP="00291494">
      <w:pPr>
        <w:rPr>
          <w:b/>
          <w:sz w:val="20"/>
          <w:lang w:val="fr-FR"/>
        </w:rPr>
      </w:pPr>
      <w:r w:rsidRPr="00B52842">
        <w:rPr>
          <w:b/>
          <w:sz w:val="20"/>
          <w:lang w:val="fr-FR"/>
        </w:rPr>
        <w:t>OCTO FINISSIMO AUTOMATI</w:t>
      </w:r>
      <w:r w:rsidR="009C6886" w:rsidRPr="00B52842">
        <w:rPr>
          <w:b/>
          <w:sz w:val="20"/>
          <w:lang w:val="fr-FR"/>
        </w:rPr>
        <w:t>QUE</w:t>
      </w:r>
    </w:p>
    <w:p w14:paraId="7E717784" w14:textId="3C49CC3D" w:rsidR="00291494" w:rsidRPr="009C6886" w:rsidRDefault="00291494" w:rsidP="00291494">
      <w:pPr>
        <w:widowControl w:val="0"/>
        <w:autoSpaceDE w:val="0"/>
        <w:autoSpaceDN w:val="0"/>
        <w:adjustRightInd w:val="0"/>
        <w:spacing w:line="276" w:lineRule="auto"/>
        <w:jc w:val="both"/>
        <w:rPr>
          <w:rFonts w:eastAsia="Times New Roman" w:cs="Big Caslon"/>
          <w:sz w:val="20"/>
          <w:lang w:val="fr-FR"/>
        </w:rPr>
      </w:pPr>
      <w:r w:rsidRPr="009C6886">
        <w:rPr>
          <w:rFonts w:eastAsia="Times New Roman" w:cs="Big Caslon"/>
          <w:sz w:val="20"/>
          <w:lang w:val="fr-FR"/>
        </w:rPr>
        <w:t>Bvlgari pr</w:t>
      </w:r>
      <w:r w:rsidR="009C6886" w:rsidRPr="009C6886">
        <w:rPr>
          <w:rFonts w:eastAsia="Times New Roman" w:cs="Big Caslon"/>
          <w:sz w:val="20"/>
          <w:lang w:val="fr-FR"/>
        </w:rPr>
        <w:t>ésente son 3eme record mondial</w:t>
      </w:r>
      <w:r w:rsidRPr="009C6886">
        <w:rPr>
          <w:rFonts w:eastAsia="Times New Roman" w:cs="Big Caslon"/>
          <w:sz w:val="20"/>
          <w:lang w:val="fr-FR"/>
        </w:rPr>
        <w:t xml:space="preserve">, </w:t>
      </w:r>
      <w:r w:rsidR="009C6886" w:rsidRPr="009C6886">
        <w:rPr>
          <w:rFonts w:eastAsia="Times New Roman" w:cs="Big Caslon"/>
          <w:sz w:val="20"/>
          <w:lang w:val="fr-FR"/>
        </w:rPr>
        <w:t xml:space="preserve">la </w:t>
      </w:r>
      <w:r w:rsidRPr="009C6886">
        <w:rPr>
          <w:rFonts w:eastAsia="Times New Roman" w:cs="Big Caslon"/>
          <w:i/>
          <w:sz w:val="20"/>
          <w:lang w:val="fr-FR"/>
        </w:rPr>
        <w:t>Octo Finissimo Automati</w:t>
      </w:r>
      <w:r w:rsidR="009C6886" w:rsidRPr="009C6886">
        <w:rPr>
          <w:rFonts w:eastAsia="Times New Roman" w:cs="Big Caslon"/>
          <w:i/>
          <w:sz w:val="20"/>
          <w:lang w:val="fr-FR"/>
        </w:rPr>
        <w:t>que</w:t>
      </w:r>
      <w:r w:rsidRPr="009C6886">
        <w:rPr>
          <w:rFonts w:eastAsia="Times New Roman" w:cs="Big Caslon"/>
          <w:sz w:val="20"/>
          <w:lang w:val="fr-FR"/>
        </w:rPr>
        <w:t xml:space="preserve">, </w:t>
      </w:r>
      <w:r w:rsidR="009C6886" w:rsidRPr="009C6886">
        <w:rPr>
          <w:rFonts w:eastAsia="Times New Roman" w:cs="Big Caslon"/>
          <w:sz w:val="20"/>
          <w:lang w:val="fr-FR"/>
        </w:rPr>
        <w:t>la montre automatique la plus fine du marché, dotée d’une épaisseur de</w:t>
      </w:r>
      <w:r w:rsidRPr="009C6886">
        <w:rPr>
          <w:rFonts w:eastAsia="Times New Roman" w:cs="Big Caslon"/>
          <w:sz w:val="20"/>
          <w:lang w:val="fr-FR"/>
        </w:rPr>
        <w:t xml:space="preserve"> 5.15 mm </w:t>
      </w:r>
      <w:r w:rsidR="009C6886" w:rsidRPr="009C6886">
        <w:rPr>
          <w:rFonts w:eastAsia="Times New Roman" w:cs="Big Caslon"/>
          <w:sz w:val="20"/>
          <w:lang w:val="fr-FR"/>
        </w:rPr>
        <w:t>s</w:t>
      </w:r>
      <w:r w:rsidR="009C6886">
        <w:rPr>
          <w:rFonts w:eastAsia="Times New Roman" w:cs="Big Caslon"/>
          <w:sz w:val="20"/>
          <w:lang w:val="fr-FR"/>
        </w:rPr>
        <w:t xml:space="preserve">eulement et d’un </w:t>
      </w:r>
      <w:r w:rsidR="009C6886" w:rsidRPr="009C6886">
        <w:rPr>
          <w:rFonts w:eastAsia="Times New Roman" w:cs="Big Caslon"/>
          <w:b/>
          <w:bCs/>
          <w:sz w:val="20"/>
          <w:lang w:val="fr-FR"/>
        </w:rPr>
        <w:t>calibre</w:t>
      </w:r>
      <w:r w:rsidRPr="009C6886">
        <w:rPr>
          <w:rFonts w:eastAsia="Times New Roman" w:cs="Big Caslon"/>
          <w:sz w:val="20"/>
          <w:lang w:val="fr-FR"/>
        </w:rPr>
        <w:t xml:space="preserve"> </w:t>
      </w:r>
      <w:r w:rsidRPr="009C6886">
        <w:rPr>
          <w:rFonts w:eastAsia="Times New Roman" w:cs="Big Caslon"/>
          <w:b/>
          <w:sz w:val="20"/>
          <w:lang w:val="fr-FR"/>
        </w:rPr>
        <w:t xml:space="preserve">BVL 138 </w:t>
      </w:r>
      <w:r w:rsidR="009C6886">
        <w:rPr>
          <w:rFonts w:eastAsia="Times New Roman" w:cs="Big Caslon"/>
          <w:b/>
          <w:sz w:val="20"/>
          <w:lang w:val="fr-FR"/>
        </w:rPr>
        <w:t xml:space="preserve">mesurant tout juste </w:t>
      </w:r>
      <w:r w:rsidRPr="009C6886">
        <w:rPr>
          <w:rFonts w:eastAsia="Times New Roman" w:cs="Big Caslon"/>
          <w:b/>
          <w:sz w:val="20"/>
          <w:lang w:val="fr-FR"/>
        </w:rPr>
        <w:t>2.23 mm</w:t>
      </w:r>
      <w:r w:rsidRPr="009C6886">
        <w:rPr>
          <w:rFonts w:eastAsia="Times New Roman" w:cs="Big Caslon"/>
          <w:sz w:val="20"/>
          <w:lang w:val="fr-FR"/>
        </w:rPr>
        <w:t xml:space="preserve"> </w:t>
      </w:r>
      <w:r w:rsidR="009C6886">
        <w:rPr>
          <w:rFonts w:eastAsia="Times New Roman" w:cs="Big Caslon"/>
          <w:sz w:val="20"/>
          <w:lang w:val="fr-FR"/>
        </w:rPr>
        <w:t>pour une boîte de diamètre</w:t>
      </w:r>
      <w:r w:rsidRPr="009C6886">
        <w:rPr>
          <w:rFonts w:eastAsia="Times New Roman" w:cs="Big Caslon"/>
          <w:sz w:val="20"/>
          <w:lang w:val="fr-FR"/>
        </w:rPr>
        <w:t xml:space="preserve"> 40mm. </w:t>
      </w:r>
    </w:p>
    <w:p w14:paraId="6203063A" w14:textId="77777777" w:rsidR="00291494" w:rsidRPr="009C6886" w:rsidRDefault="00291494" w:rsidP="00291494">
      <w:pPr>
        <w:widowControl w:val="0"/>
        <w:autoSpaceDE w:val="0"/>
        <w:autoSpaceDN w:val="0"/>
        <w:adjustRightInd w:val="0"/>
        <w:spacing w:line="276" w:lineRule="auto"/>
        <w:jc w:val="both"/>
        <w:rPr>
          <w:rFonts w:eastAsia="Times New Roman" w:cs="Big Caslon"/>
          <w:sz w:val="20"/>
          <w:lang w:val="fr-FR"/>
        </w:rPr>
      </w:pPr>
    </w:p>
    <w:p w14:paraId="2912C1E7" w14:textId="77777777" w:rsidR="00291494" w:rsidRPr="00B52842" w:rsidRDefault="00291494" w:rsidP="00291494">
      <w:pPr>
        <w:rPr>
          <w:b/>
          <w:sz w:val="20"/>
          <w:lang w:val="fr-FR"/>
        </w:rPr>
      </w:pPr>
      <w:r w:rsidRPr="00B52842">
        <w:rPr>
          <w:b/>
          <w:sz w:val="20"/>
          <w:lang w:val="fr-FR"/>
        </w:rPr>
        <w:t>2018</w:t>
      </w:r>
    </w:p>
    <w:p w14:paraId="4FA584CC" w14:textId="0632811B" w:rsidR="00291494" w:rsidRPr="00B52842" w:rsidRDefault="00291494" w:rsidP="00291494">
      <w:pPr>
        <w:rPr>
          <w:b/>
          <w:sz w:val="20"/>
          <w:lang w:val="fr-FR"/>
        </w:rPr>
      </w:pPr>
      <w:r w:rsidRPr="00B52842">
        <w:rPr>
          <w:b/>
          <w:sz w:val="20"/>
          <w:lang w:val="fr-FR"/>
        </w:rPr>
        <w:t>OCTO FINISSIMO TOURBILLON AUTOMATI</w:t>
      </w:r>
      <w:r w:rsidR="009C6886" w:rsidRPr="00B52842">
        <w:rPr>
          <w:b/>
          <w:sz w:val="20"/>
          <w:lang w:val="fr-FR"/>
        </w:rPr>
        <w:t>QUE</w:t>
      </w:r>
    </w:p>
    <w:p w14:paraId="1BE463B3" w14:textId="005170DF" w:rsidR="00291494" w:rsidRPr="00B52842" w:rsidRDefault="00291494" w:rsidP="00291494">
      <w:pPr>
        <w:widowControl w:val="0"/>
        <w:autoSpaceDE w:val="0"/>
        <w:autoSpaceDN w:val="0"/>
        <w:adjustRightInd w:val="0"/>
        <w:spacing w:line="276" w:lineRule="auto"/>
        <w:jc w:val="both"/>
        <w:rPr>
          <w:rFonts w:eastAsia="Times New Roman" w:cs="Big Caslon"/>
          <w:sz w:val="20"/>
          <w:lang w:val="fr-FR"/>
        </w:rPr>
      </w:pPr>
      <w:r w:rsidRPr="009C6886">
        <w:rPr>
          <w:rFonts w:eastAsia="Times New Roman" w:cs="Big Caslon"/>
          <w:sz w:val="20"/>
          <w:lang w:val="fr-FR"/>
        </w:rPr>
        <w:t xml:space="preserve">Bvlgari </w:t>
      </w:r>
      <w:r w:rsidR="009C6886" w:rsidRPr="009C6886">
        <w:rPr>
          <w:rFonts w:eastAsia="Times New Roman" w:cs="Big Caslon"/>
          <w:sz w:val="20"/>
          <w:lang w:val="fr-FR"/>
        </w:rPr>
        <w:t xml:space="preserve">dévoile une nouvelle prouesse </w:t>
      </w:r>
      <w:r w:rsidR="00E521AC" w:rsidRPr="009C6886">
        <w:rPr>
          <w:rFonts w:eastAsia="Times New Roman" w:cs="Big Caslon"/>
          <w:sz w:val="20"/>
          <w:lang w:val="fr-FR"/>
        </w:rPr>
        <w:t>en termes de</w:t>
      </w:r>
      <w:r w:rsidR="009C6886" w:rsidRPr="009C6886">
        <w:rPr>
          <w:rFonts w:eastAsia="Times New Roman" w:cs="Big Caslon"/>
          <w:sz w:val="20"/>
          <w:lang w:val="fr-FR"/>
        </w:rPr>
        <w:t xml:space="preserve"> finesse. Epaisse de </w:t>
      </w:r>
      <w:r w:rsidRPr="009C6886">
        <w:rPr>
          <w:rFonts w:eastAsia="Times New Roman" w:cs="Big Caslon"/>
          <w:b/>
          <w:sz w:val="20"/>
          <w:lang w:val="fr-FR"/>
        </w:rPr>
        <w:t>3.95</w:t>
      </w:r>
      <w:r w:rsidR="009C6886" w:rsidRPr="009C6886">
        <w:rPr>
          <w:rFonts w:eastAsia="Times New Roman" w:cs="Big Caslon"/>
          <w:b/>
          <w:sz w:val="20"/>
          <w:lang w:val="fr-FR"/>
        </w:rPr>
        <w:t>mm</w:t>
      </w:r>
      <w:r w:rsidR="009C6886" w:rsidRPr="009C6886">
        <w:rPr>
          <w:rFonts w:eastAsia="Times New Roman" w:cs="Big Caslon"/>
          <w:sz w:val="20"/>
          <w:lang w:val="fr-FR"/>
        </w:rPr>
        <w:t xml:space="preserve">, la </w:t>
      </w:r>
      <w:r w:rsidRPr="009C6886">
        <w:rPr>
          <w:rFonts w:eastAsia="Times New Roman" w:cs="Big Caslon"/>
          <w:i/>
          <w:sz w:val="20"/>
          <w:lang w:val="fr-FR"/>
        </w:rPr>
        <w:t>Octo Finissimo Tourbillon Automati</w:t>
      </w:r>
      <w:r w:rsidR="009C6886" w:rsidRPr="009C6886">
        <w:rPr>
          <w:rFonts w:eastAsia="Times New Roman" w:cs="Big Caslon"/>
          <w:i/>
          <w:sz w:val="20"/>
          <w:lang w:val="fr-FR"/>
        </w:rPr>
        <w:t>que</w:t>
      </w:r>
      <w:r w:rsidRPr="009C6886">
        <w:rPr>
          <w:rFonts w:eastAsia="Times New Roman" w:cs="Big Caslon"/>
          <w:sz w:val="20"/>
          <w:lang w:val="fr-FR"/>
        </w:rPr>
        <w:t xml:space="preserve"> </w:t>
      </w:r>
      <w:r w:rsidR="009C6886" w:rsidRPr="009C6886">
        <w:rPr>
          <w:rFonts w:eastAsia="Times New Roman" w:cs="Big Caslon"/>
          <w:sz w:val="20"/>
          <w:lang w:val="fr-FR"/>
        </w:rPr>
        <w:t>s’arroge un nouv</w:t>
      </w:r>
      <w:r w:rsidR="009C6886">
        <w:rPr>
          <w:rFonts w:eastAsia="Times New Roman" w:cs="Big Caslon"/>
          <w:sz w:val="20"/>
          <w:lang w:val="fr-FR"/>
        </w:rPr>
        <w:t xml:space="preserve">eau record mondial pour la 4eme fois. </w:t>
      </w:r>
      <w:r w:rsidR="009C6886" w:rsidRPr="00E521AC">
        <w:rPr>
          <w:rFonts w:eastAsia="Times New Roman" w:cs="Big Caslon"/>
          <w:sz w:val="20"/>
          <w:lang w:val="fr-FR"/>
        </w:rPr>
        <w:t>En version automatique du calibre tourbillon, le mouvement</w:t>
      </w:r>
      <w:r w:rsidRPr="00E521AC">
        <w:rPr>
          <w:rFonts w:eastAsia="Times New Roman" w:cs="Big Caslon"/>
          <w:sz w:val="20"/>
          <w:lang w:val="fr-FR"/>
        </w:rPr>
        <w:t xml:space="preserve"> </w:t>
      </w:r>
      <w:r w:rsidRPr="00E521AC">
        <w:rPr>
          <w:rFonts w:eastAsia="Times New Roman" w:cs="Big Caslon"/>
          <w:b/>
          <w:sz w:val="20"/>
          <w:lang w:val="fr-FR"/>
        </w:rPr>
        <w:t>BVL 288</w:t>
      </w:r>
      <w:r w:rsidR="009C6886" w:rsidRPr="00E521AC">
        <w:rPr>
          <w:rFonts w:eastAsia="Times New Roman" w:cs="Big Caslon"/>
          <w:sz w:val="20"/>
          <w:lang w:val="fr-FR"/>
        </w:rPr>
        <w:t xml:space="preserve"> présente un nouveau design audacieux pour </w:t>
      </w:r>
      <w:r w:rsidRPr="00E521AC">
        <w:rPr>
          <w:rFonts w:eastAsia="Times New Roman" w:cs="Big Caslon"/>
          <w:sz w:val="20"/>
          <w:lang w:val="fr-FR"/>
        </w:rPr>
        <w:t>Bvlgari</w:t>
      </w:r>
      <w:r w:rsidR="00E521AC">
        <w:rPr>
          <w:rFonts w:eastAsia="Times New Roman" w:cs="Big Caslon"/>
          <w:sz w:val="20"/>
          <w:lang w:val="fr-FR"/>
        </w:rPr>
        <w:t> ; un rotor périphérique</w:t>
      </w:r>
      <w:r w:rsidRPr="00E521AC">
        <w:rPr>
          <w:rFonts w:eastAsia="Times New Roman" w:cs="Big Caslon"/>
          <w:sz w:val="20"/>
          <w:lang w:val="fr-FR"/>
        </w:rPr>
        <w:t xml:space="preserve">, </w:t>
      </w:r>
      <w:r w:rsidR="00E521AC">
        <w:rPr>
          <w:rFonts w:eastAsia="Times New Roman" w:cs="Big Caslon"/>
          <w:sz w:val="20"/>
          <w:lang w:val="fr-FR"/>
        </w:rPr>
        <w:t xml:space="preserve">permettant de dévoiler le mouvement automatique entièrement. </w:t>
      </w:r>
      <w:r w:rsidRPr="00E521AC">
        <w:rPr>
          <w:rFonts w:eastAsia="Times New Roman" w:cs="Big Caslon"/>
          <w:sz w:val="20"/>
          <w:lang w:val="fr-FR"/>
        </w:rPr>
        <w:t xml:space="preserve"> </w:t>
      </w:r>
    </w:p>
    <w:p w14:paraId="23D1787C" w14:textId="77777777" w:rsidR="00291494" w:rsidRPr="00B52842" w:rsidRDefault="00291494" w:rsidP="00291494">
      <w:pPr>
        <w:rPr>
          <w:b/>
          <w:sz w:val="20"/>
          <w:lang w:val="fr-FR"/>
        </w:rPr>
      </w:pPr>
    </w:p>
    <w:p w14:paraId="3607F833" w14:textId="77777777" w:rsidR="00291494" w:rsidRPr="00F314AC" w:rsidRDefault="00291494" w:rsidP="00291494">
      <w:pPr>
        <w:rPr>
          <w:b/>
          <w:sz w:val="20"/>
          <w:lang w:val="fr-FR"/>
        </w:rPr>
      </w:pPr>
      <w:r w:rsidRPr="00F314AC">
        <w:rPr>
          <w:b/>
          <w:sz w:val="20"/>
          <w:lang w:val="fr-FR"/>
        </w:rPr>
        <w:t>2019</w:t>
      </w:r>
    </w:p>
    <w:p w14:paraId="6AC99D7B" w14:textId="78DF6FE0" w:rsidR="00291494" w:rsidRPr="00F314AC" w:rsidRDefault="00291494" w:rsidP="00291494">
      <w:pPr>
        <w:rPr>
          <w:b/>
          <w:sz w:val="20"/>
          <w:lang w:val="fr-FR"/>
        </w:rPr>
      </w:pPr>
      <w:r w:rsidRPr="00F314AC">
        <w:rPr>
          <w:b/>
          <w:sz w:val="20"/>
          <w:lang w:val="fr-FR"/>
        </w:rPr>
        <w:t>OCTO FINISSIMO CHRONOGRAPH</w:t>
      </w:r>
      <w:r w:rsidR="00E521AC" w:rsidRPr="00F314AC">
        <w:rPr>
          <w:b/>
          <w:sz w:val="20"/>
          <w:lang w:val="fr-FR"/>
        </w:rPr>
        <w:t>E</w:t>
      </w:r>
      <w:r w:rsidRPr="00F314AC">
        <w:rPr>
          <w:b/>
          <w:sz w:val="20"/>
          <w:lang w:val="fr-FR"/>
        </w:rPr>
        <w:t xml:space="preserve"> GMT AUTOMATI</w:t>
      </w:r>
      <w:r w:rsidR="00E521AC" w:rsidRPr="00F314AC">
        <w:rPr>
          <w:b/>
          <w:sz w:val="20"/>
          <w:lang w:val="fr-FR"/>
        </w:rPr>
        <w:t>QUE</w:t>
      </w:r>
    </w:p>
    <w:p w14:paraId="53AB7989" w14:textId="2C9AEB7C" w:rsidR="00291494" w:rsidRPr="00B52842" w:rsidRDefault="00B52842" w:rsidP="00291494">
      <w:pPr>
        <w:pStyle w:val="Pa3"/>
        <w:spacing w:line="240" w:lineRule="auto"/>
        <w:jc w:val="both"/>
        <w:rPr>
          <w:rFonts w:asciiTheme="minorHAnsi" w:eastAsia="Times New Roman" w:hAnsiTheme="minorHAnsi" w:cstheme="minorHAnsi"/>
          <w:b/>
          <w:color w:val="222222"/>
          <w:sz w:val="20"/>
          <w:szCs w:val="22"/>
          <w:lang w:val="fr-FR"/>
        </w:rPr>
      </w:pPr>
      <w:r w:rsidRPr="00B52842">
        <w:rPr>
          <w:rFonts w:asciiTheme="minorHAnsi" w:eastAsia="Times New Roman" w:hAnsiTheme="minorHAnsi" w:cstheme="minorHAnsi"/>
          <w:color w:val="222222"/>
          <w:sz w:val="20"/>
          <w:szCs w:val="22"/>
          <w:lang w:val="fr-FR"/>
        </w:rPr>
        <w:t xml:space="preserve">Equipée d’un mouvement Manufacture intégré avec les fonctions chronographe classiques, la </w:t>
      </w:r>
      <w:r w:rsidR="00291494" w:rsidRPr="00B52842">
        <w:rPr>
          <w:rFonts w:asciiTheme="minorHAnsi" w:eastAsia="Times New Roman" w:hAnsiTheme="minorHAnsi" w:cstheme="minorHAnsi"/>
          <w:i/>
          <w:color w:val="222222"/>
          <w:sz w:val="20"/>
          <w:szCs w:val="22"/>
          <w:lang w:val="fr-FR"/>
        </w:rPr>
        <w:t>Octo Finissimo Chronograph</w:t>
      </w:r>
      <w:r w:rsidRPr="00B52842">
        <w:rPr>
          <w:rFonts w:asciiTheme="minorHAnsi" w:eastAsia="Times New Roman" w:hAnsiTheme="minorHAnsi" w:cstheme="minorHAnsi"/>
          <w:i/>
          <w:color w:val="222222"/>
          <w:sz w:val="20"/>
          <w:szCs w:val="22"/>
          <w:lang w:val="fr-FR"/>
        </w:rPr>
        <w:t>e</w:t>
      </w:r>
      <w:r w:rsidR="00291494" w:rsidRPr="00B52842">
        <w:rPr>
          <w:rFonts w:asciiTheme="minorHAnsi" w:eastAsia="Times New Roman" w:hAnsiTheme="minorHAnsi" w:cstheme="minorHAnsi"/>
          <w:i/>
          <w:color w:val="222222"/>
          <w:sz w:val="20"/>
          <w:szCs w:val="22"/>
          <w:lang w:val="fr-FR"/>
        </w:rPr>
        <w:t xml:space="preserve"> GMT Automati</w:t>
      </w:r>
      <w:r w:rsidRPr="00B52842">
        <w:rPr>
          <w:rFonts w:asciiTheme="minorHAnsi" w:eastAsia="Times New Roman" w:hAnsiTheme="minorHAnsi" w:cstheme="minorHAnsi"/>
          <w:i/>
          <w:color w:val="222222"/>
          <w:sz w:val="20"/>
          <w:szCs w:val="22"/>
          <w:lang w:val="fr-FR"/>
        </w:rPr>
        <w:t>que</w:t>
      </w:r>
      <w:r w:rsidR="00291494" w:rsidRPr="00B52842">
        <w:rPr>
          <w:rFonts w:asciiTheme="minorHAnsi" w:eastAsia="Times New Roman" w:hAnsiTheme="minorHAnsi" w:cstheme="minorHAnsi"/>
          <w:color w:val="222222"/>
          <w:sz w:val="20"/>
          <w:szCs w:val="22"/>
          <w:lang w:val="fr-FR"/>
        </w:rPr>
        <w:t xml:space="preserve"> </w:t>
      </w:r>
      <w:r w:rsidRPr="00B52842">
        <w:rPr>
          <w:rFonts w:asciiTheme="minorHAnsi" w:eastAsia="Times New Roman" w:hAnsiTheme="minorHAnsi" w:cstheme="minorHAnsi"/>
          <w:color w:val="222222"/>
          <w:sz w:val="20"/>
          <w:szCs w:val="22"/>
          <w:lang w:val="fr-FR"/>
        </w:rPr>
        <w:t>e</w:t>
      </w:r>
      <w:r>
        <w:rPr>
          <w:rFonts w:asciiTheme="minorHAnsi" w:eastAsia="Times New Roman" w:hAnsiTheme="minorHAnsi" w:cstheme="minorHAnsi"/>
          <w:color w:val="222222"/>
          <w:sz w:val="20"/>
          <w:szCs w:val="22"/>
          <w:lang w:val="fr-FR"/>
        </w:rPr>
        <w:t>st le</w:t>
      </w:r>
      <w:r w:rsidR="00291494" w:rsidRPr="00B52842">
        <w:rPr>
          <w:rFonts w:asciiTheme="minorHAnsi" w:eastAsia="Times New Roman" w:hAnsiTheme="minorHAnsi" w:cstheme="minorHAnsi"/>
          <w:color w:val="222222"/>
          <w:sz w:val="20"/>
          <w:szCs w:val="22"/>
          <w:lang w:val="fr-FR"/>
        </w:rPr>
        <w:t xml:space="preserve"> Chronograph</w:t>
      </w:r>
      <w:r>
        <w:rPr>
          <w:rFonts w:asciiTheme="minorHAnsi" w:eastAsia="Times New Roman" w:hAnsiTheme="minorHAnsi" w:cstheme="minorHAnsi"/>
          <w:color w:val="222222"/>
          <w:sz w:val="20"/>
          <w:szCs w:val="22"/>
          <w:lang w:val="fr-FR"/>
        </w:rPr>
        <w:t xml:space="preserve">e le plus fin de l’histoire horlogère. La montre est dotée d‘une roue à colonnes horizontale avec rotor périphérique ainsi que d’une fonction seconde zone ; le tout pour un mouvement épais de </w:t>
      </w:r>
      <w:r w:rsidR="00291494" w:rsidRPr="00B52842">
        <w:rPr>
          <w:rFonts w:asciiTheme="minorHAnsi" w:eastAsia="Times New Roman" w:hAnsiTheme="minorHAnsi" w:cstheme="minorHAnsi"/>
          <w:b/>
          <w:color w:val="222222"/>
          <w:sz w:val="20"/>
          <w:szCs w:val="22"/>
          <w:lang w:val="fr-FR"/>
        </w:rPr>
        <w:t>3.30mm</w:t>
      </w:r>
      <w:r w:rsidR="00291494" w:rsidRPr="00B52842">
        <w:rPr>
          <w:rFonts w:asciiTheme="minorHAnsi" w:eastAsia="Times New Roman" w:hAnsiTheme="minorHAnsi" w:cstheme="minorHAnsi"/>
          <w:color w:val="222222"/>
          <w:sz w:val="20"/>
          <w:szCs w:val="22"/>
          <w:lang w:val="fr-FR"/>
        </w:rPr>
        <w:t>,</w:t>
      </w:r>
      <w:r>
        <w:rPr>
          <w:rFonts w:asciiTheme="minorHAnsi" w:eastAsia="Times New Roman" w:hAnsiTheme="minorHAnsi" w:cstheme="minorHAnsi"/>
          <w:color w:val="222222"/>
          <w:sz w:val="20"/>
          <w:szCs w:val="22"/>
          <w:lang w:val="fr-FR"/>
        </w:rPr>
        <w:t xml:space="preserve"> le</w:t>
      </w:r>
      <w:r w:rsidR="00291494" w:rsidRPr="00B52842">
        <w:rPr>
          <w:rFonts w:asciiTheme="minorHAnsi" w:eastAsia="Times New Roman" w:hAnsiTheme="minorHAnsi" w:cstheme="minorHAnsi"/>
          <w:color w:val="222222"/>
          <w:sz w:val="20"/>
          <w:szCs w:val="22"/>
          <w:lang w:val="fr-FR"/>
        </w:rPr>
        <w:t xml:space="preserve"> calib</w:t>
      </w:r>
      <w:r>
        <w:rPr>
          <w:rFonts w:asciiTheme="minorHAnsi" w:eastAsia="Times New Roman" w:hAnsiTheme="minorHAnsi" w:cstheme="minorHAnsi"/>
          <w:color w:val="222222"/>
          <w:sz w:val="20"/>
          <w:szCs w:val="22"/>
          <w:lang w:val="fr-FR"/>
        </w:rPr>
        <w:t>re</w:t>
      </w:r>
      <w:r w:rsidR="00291494" w:rsidRPr="00B52842">
        <w:rPr>
          <w:rFonts w:asciiTheme="minorHAnsi" w:eastAsia="Times New Roman" w:hAnsiTheme="minorHAnsi" w:cstheme="minorHAnsi"/>
          <w:color w:val="222222"/>
          <w:sz w:val="20"/>
          <w:szCs w:val="22"/>
          <w:lang w:val="fr-FR"/>
        </w:rPr>
        <w:t xml:space="preserve"> </w:t>
      </w:r>
      <w:r w:rsidR="00291494" w:rsidRPr="00B52842">
        <w:rPr>
          <w:rFonts w:asciiTheme="minorHAnsi" w:eastAsia="Times New Roman" w:hAnsiTheme="minorHAnsi" w:cstheme="minorHAnsi"/>
          <w:b/>
          <w:color w:val="222222"/>
          <w:sz w:val="20"/>
          <w:szCs w:val="22"/>
          <w:lang w:val="fr-FR"/>
        </w:rPr>
        <w:t xml:space="preserve">BVL 318. </w:t>
      </w:r>
    </w:p>
    <w:p w14:paraId="74624E5D" w14:textId="77777777" w:rsidR="00291494" w:rsidRPr="00B52842" w:rsidRDefault="00291494" w:rsidP="00291494">
      <w:pPr>
        <w:rPr>
          <w:b/>
          <w:sz w:val="20"/>
          <w:lang w:val="fr-FR"/>
        </w:rPr>
      </w:pPr>
    </w:p>
    <w:p w14:paraId="7A653E91" w14:textId="77777777" w:rsidR="00291494" w:rsidRPr="00F314AC" w:rsidRDefault="00291494" w:rsidP="00291494">
      <w:pPr>
        <w:rPr>
          <w:b/>
          <w:sz w:val="20"/>
          <w:lang w:val="fr-FR"/>
        </w:rPr>
      </w:pPr>
      <w:r w:rsidRPr="00F314AC">
        <w:rPr>
          <w:b/>
          <w:sz w:val="20"/>
          <w:lang w:val="fr-FR"/>
        </w:rPr>
        <w:t>2020</w:t>
      </w:r>
    </w:p>
    <w:p w14:paraId="191E3963" w14:textId="33A049D7" w:rsidR="00291494" w:rsidRPr="00B52842" w:rsidRDefault="00291494" w:rsidP="00291494">
      <w:pPr>
        <w:rPr>
          <w:b/>
          <w:sz w:val="20"/>
          <w:lang w:val="fr-FR"/>
        </w:rPr>
      </w:pPr>
      <w:r w:rsidRPr="00B52842">
        <w:rPr>
          <w:b/>
          <w:sz w:val="20"/>
          <w:lang w:val="fr-FR"/>
        </w:rPr>
        <w:t>OCTO FINISSIMO TOURBILLON CHRONOGRAPH</w:t>
      </w:r>
      <w:r w:rsidR="00B52842" w:rsidRPr="00B52842">
        <w:rPr>
          <w:b/>
          <w:sz w:val="20"/>
          <w:lang w:val="fr-FR"/>
        </w:rPr>
        <w:t>E SQUELETTE</w:t>
      </w:r>
      <w:r w:rsidRPr="00B52842">
        <w:rPr>
          <w:b/>
          <w:sz w:val="20"/>
          <w:lang w:val="fr-FR"/>
        </w:rPr>
        <w:t xml:space="preserve"> AUTOMATI</w:t>
      </w:r>
      <w:r w:rsidR="00B52842">
        <w:rPr>
          <w:b/>
          <w:sz w:val="20"/>
          <w:lang w:val="fr-FR"/>
        </w:rPr>
        <w:t>QUE</w:t>
      </w:r>
    </w:p>
    <w:p w14:paraId="378C566B" w14:textId="3A8A3019" w:rsidR="00291494" w:rsidRPr="00447219" w:rsidRDefault="00B52842" w:rsidP="00291494">
      <w:pPr>
        <w:widowControl w:val="0"/>
        <w:autoSpaceDE w:val="0"/>
        <w:autoSpaceDN w:val="0"/>
        <w:adjustRightInd w:val="0"/>
        <w:spacing w:line="276" w:lineRule="auto"/>
        <w:jc w:val="both"/>
        <w:rPr>
          <w:sz w:val="20"/>
          <w:lang w:val="fr-FR"/>
        </w:rPr>
      </w:pPr>
      <w:r w:rsidRPr="00B52842">
        <w:rPr>
          <w:rFonts w:eastAsia="Times New Roman" w:cs="Big Caslon"/>
          <w:sz w:val="20"/>
          <w:lang w:val="fr-FR"/>
        </w:rPr>
        <w:t>Avec une épaisseur de seulement</w:t>
      </w:r>
      <w:r w:rsidR="00291494" w:rsidRPr="00B52842">
        <w:rPr>
          <w:rFonts w:eastAsia="Times New Roman" w:cs="Big Caslon"/>
          <w:sz w:val="20"/>
          <w:lang w:val="fr-FR"/>
        </w:rPr>
        <w:t xml:space="preserve"> </w:t>
      </w:r>
      <w:r w:rsidR="00291494" w:rsidRPr="00B52842">
        <w:rPr>
          <w:rFonts w:eastAsia="Times New Roman" w:cs="Big Caslon"/>
          <w:b/>
          <w:sz w:val="20"/>
          <w:lang w:val="fr-FR"/>
        </w:rPr>
        <w:t>3.50mm</w:t>
      </w:r>
      <w:r w:rsidRPr="00B52842">
        <w:rPr>
          <w:rFonts w:eastAsia="Times New Roman" w:cs="Big Caslon"/>
          <w:sz w:val="20"/>
          <w:lang w:val="fr-FR"/>
        </w:rPr>
        <w:t>,</w:t>
      </w:r>
      <w:r w:rsidR="00291494" w:rsidRPr="00B52842">
        <w:rPr>
          <w:rFonts w:eastAsia="Times New Roman" w:cs="Big Caslon"/>
          <w:sz w:val="20"/>
          <w:lang w:val="fr-FR"/>
        </w:rPr>
        <w:t xml:space="preserve"> </w:t>
      </w:r>
      <w:r>
        <w:rPr>
          <w:rFonts w:eastAsia="Times New Roman" w:cs="Big Caslon"/>
          <w:sz w:val="20"/>
          <w:lang w:val="fr-FR"/>
        </w:rPr>
        <w:t>la nouvelle</w:t>
      </w:r>
      <w:r w:rsidR="00291494" w:rsidRPr="00B52842">
        <w:rPr>
          <w:rFonts w:eastAsia="Times New Roman" w:cs="Big Caslon"/>
          <w:sz w:val="20"/>
          <w:lang w:val="fr-FR"/>
        </w:rPr>
        <w:t xml:space="preserve"> </w:t>
      </w:r>
      <w:r w:rsidR="00291494" w:rsidRPr="00B52842">
        <w:rPr>
          <w:rFonts w:eastAsia="Times New Roman" w:cs="Big Caslon"/>
          <w:i/>
          <w:sz w:val="20"/>
          <w:lang w:val="fr-FR"/>
        </w:rPr>
        <w:t>Octo Finissimo Tourbillon Chronograph</w:t>
      </w:r>
      <w:r>
        <w:rPr>
          <w:rFonts w:eastAsia="Times New Roman" w:cs="Big Caslon"/>
          <w:i/>
          <w:sz w:val="20"/>
          <w:lang w:val="fr-FR"/>
        </w:rPr>
        <w:t>e</w:t>
      </w:r>
      <w:r w:rsidR="00291494" w:rsidRPr="00B52842">
        <w:rPr>
          <w:rFonts w:eastAsia="Times New Roman" w:cs="Big Caslon"/>
          <w:i/>
          <w:sz w:val="20"/>
          <w:lang w:val="fr-FR"/>
        </w:rPr>
        <w:t xml:space="preserve"> Automati</w:t>
      </w:r>
      <w:r>
        <w:rPr>
          <w:rFonts w:eastAsia="Times New Roman" w:cs="Big Caslon"/>
          <w:i/>
          <w:sz w:val="20"/>
          <w:lang w:val="fr-FR"/>
        </w:rPr>
        <w:t>que</w:t>
      </w:r>
      <w:r w:rsidR="00291494" w:rsidRPr="00B52842">
        <w:rPr>
          <w:rFonts w:eastAsia="Times New Roman" w:cs="Big Caslon"/>
          <w:i/>
          <w:sz w:val="20"/>
          <w:lang w:val="fr-FR"/>
        </w:rPr>
        <w:t xml:space="preserve"> </w:t>
      </w:r>
      <w:r>
        <w:rPr>
          <w:rFonts w:eastAsia="Times New Roman" w:cs="Big Caslon"/>
          <w:sz w:val="20"/>
          <w:lang w:val="fr-FR"/>
        </w:rPr>
        <w:t xml:space="preserve">remporte un record horloger mondial pour la 6eme fois. </w:t>
      </w:r>
      <w:r w:rsidRPr="00447219">
        <w:rPr>
          <w:rFonts w:eastAsia="Times New Roman" w:cs="Big Caslon"/>
          <w:sz w:val="20"/>
          <w:lang w:val="fr-FR"/>
        </w:rPr>
        <w:t xml:space="preserve">La montre présente le chronographe virtuose, disponible </w:t>
      </w:r>
      <w:r w:rsidR="00447219" w:rsidRPr="00447219">
        <w:rPr>
          <w:rFonts w:eastAsia="Times New Roman" w:cs="Big Caslon"/>
          <w:sz w:val="20"/>
          <w:lang w:val="fr-FR"/>
        </w:rPr>
        <w:t>avec un doub</w:t>
      </w:r>
      <w:r w:rsidR="00447219">
        <w:rPr>
          <w:rFonts w:eastAsia="Times New Roman" w:cs="Big Caslon"/>
          <w:sz w:val="20"/>
          <w:lang w:val="fr-FR"/>
        </w:rPr>
        <w:t>le-compteur ainsi qu’un tourbillon à 6h.</w:t>
      </w:r>
      <w:r w:rsidR="00291494" w:rsidRPr="00447219">
        <w:rPr>
          <w:rFonts w:eastAsia="Times New Roman" w:cs="Big Caslon"/>
          <w:sz w:val="20"/>
          <w:lang w:val="fr-FR"/>
        </w:rPr>
        <w:t xml:space="preserve"> </w:t>
      </w:r>
      <w:r w:rsidR="00447219" w:rsidRPr="00447219">
        <w:rPr>
          <w:sz w:val="20"/>
          <w:lang w:val="fr-FR"/>
        </w:rPr>
        <w:t>Le cadran est squelettisé pour dévoiler le calibre</w:t>
      </w:r>
      <w:r w:rsidR="00291494" w:rsidRPr="00447219">
        <w:rPr>
          <w:sz w:val="20"/>
          <w:lang w:val="fr-FR"/>
        </w:rPr>
        <w:t xml:space="preserve"> </w:t>
      </w:r>
      <w:r w:rsidR="00291494" w:rsidRPr="00447219">
        <w:rPr>
          <w:b/>
          <w:sz w:val="20"/>
          <w:lang w:val="fr-FR"/>
        </w:rPr>
        <w:t>BVL 388</w:t>
      </w:r>
      <w:r w:rsidR="00447219" w:rsidRPr="00447219">
        <w:rPr>
          <w:b/>
          <w:sz w:val="20"/>
          <w:lang w:val="fr-FR"/>
        </w:rPr>
        <w:t>.</w:t>
      </w:r>
      <w:r w:rsidR="00291494" w:rsidRPr="00447219">
        <w:rPr>
          <w:sz w:val="20"/>
          <w:lang w:val="fr-FR"/>
        </w:rPr>
        <w:t xml:space="preserve"> </w:t>
      </w:r>
    </w:p>
    <w:sectPr w:rsidR="00291494" w:rsidRPr="004472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00210" w14:textId="77777777" w:rsidR="003B5DBD" w:rsidRDefault="003B5DBD" w:rsidP="003C5276">
      <w:r>
        <w:separator/>
      </w:r>
    </w:p>
  </w:endnote>
  <w:endnote w:type="continuationSeparator" w:id="0">
    <w:p w14:paraId="14BBC587" w14:textId="77777777" w:rsidR="003B5DBD" w:rsidRDefault="003B5DBD" w:rsidP="003C5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tmaSerif-BookRoman">
    <w:altName w:val="Cambria"/>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GPSoeiKakugothicUB">
    <w:panose1 w:val="020B0900000000000000"/>
    <w:charset w:val="80"/>
    <w:family w:val="swiss"/>
    <w:pitch w:val="variable"/>
    <w:sig w:usb0="E00002FF" w:usb1="6AC7FDFB"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Big Caslon">
    <w:charset w:val="00"/>
    <w:family w:val="auto"/>
    <w:pitch w:val="variable"/>
    <w:sig w:usb0="80000063" w:usb1="00000000" w:usb2="00000000" w:usb3="00000000" w:csb0="000001F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9CD8C" w14:textId="77777777" w:rsidR="003B5DBD" w:rsidRDefault="003B5DBD" w:rsidP="003C5276">
      <w:r>
        <w:separator/>
      </w:r>
    </w:p>
  </w:footnote>
  <w:footnote w:type="continuationSeparator" w:id="0">
    <w:p w14:paraId="2C50F4E9" w14:textId="77777777" w:rsidR="003B5DBD" w:rsidRDefault="003B5DBD" w:rsidP="003C52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defaultTabStop w:val="720"/>
  <w:hyphenationZone w:val="283"/>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F4E"/>
    <w:rsid w:val="00047E01"/>
    <w:rsid w:val="000C2F19"/>
    <w:rsid w:val="000C30C8"/>
    <w:rsid w:val="000E1D48"/>
    <w:rsid w:val="00127A80"/>
    <w:rsid w:val="001423DB"/>
    <w:rsid w:val="00147FEB"/>
    <w:rsid w:val="0017139C"/>
    <w:rsid w:val="00180F4E"/>
    <w:rsid w:val="00186607"/>
    <w:rsid w:val="001E00BE"/>
    <w:rsid w:val="001F7FA6"/>
    <w:rsid w:val="00207B8A"/>
    <w:rsid w:val="00246917"/>
    <w:rsid w:val="00252BAF"/>
    <w:rsid w:val="00287103"/>
    <w:rsid w:val="00291494"/>
    <w:rsid w:val="002B7343"/>
    <w:rsid w:val="00345848"/>
    <w:rsid w:val="00361384"/>
    <w:rsid w:val="0039143E"/>
    <w:rsid w:val="003B5DBD"/>
    <w:rsid w:val="003C5276"/>
    <w:rsid w:val="003E739E"/>
    <w:rsid w:val="003F0B1E"/>
    <w:rsid w:val="003F3558"/>
    <w:rsid w:val="003F47CB"/>
    <w:rsid w:val="0044690E"/>
    <w:rsid w:val="00447219"/>
    <w:rsid w:val="0045539D"/>
    <w:rsid w:val="004B5160"/>
    <w:rsid w:val="004D2BBE"/>
    <w:rsid w:val="004D79AA"/>
    <w:rsid w:val="004F6AFF"/>
    <w:rsid w:val="00536E92"/>
    <w:rsid w:val="005634C1"/>
    <w:rsid w:val="00565D56"/>
    <w:rsid w:val="00595EEC"/>
    <w:rsid w:val="005C380E"/>
    <w:rsid w:val="00604A13"/>
    <w:rsid w:val="0063193F"/>
    <w:rsid w:val="00643E81"/>
    <w:rsid w:val="00674B36"/>
    <w:rsid w:val="006A44BB"/>
    <w:rsid w:val="006E0E35"/>
    <w:rsid w:val="006E32A9"/>
    <w:rsid w:val="00771F06"/>
    <w:rsid w:val="007A729F"/>
    <w:rsid w:val="007B0D0F"/>
    <w:rsid w:val="0082452B"/>
    <w:rsid w:val="008502E1"/>
    <w:rsid w:val="00892EF5"/>
    <w:rsid w:val="008B4BD5"/>
    <w:rsid w:val="008C1ED6"/>
    <w:rsid w:val="008D47C9"/>
    <w:rsid w:val="008E53C0"/>
    <w:rsid w:val="00915701"/>
    <w:rsid w:val="009317D9"/>
    <w:rsid w:val="00964920"/>
    <w:rsid w:val="009B046E"/>
    <w:rsid w:val="009C6886"/>
    <w:rsid w:val="00A64B2A"/>
    <w:rsid w:val="00AC79AF"/>
    <w:rsid w:val="00AE3F0F"/>
    <w:rsid w:val="00B11EDD"/>
    <w:rsid w:val="00B40AB4"/>
    <w:rsid w:val="00B52842"/>
    <w:rsid w:val="00B75FF0"/>
    <w:rsid w:val="00BD5D59"/>
    <w:rsid w:val="00C32D71"/>
    <w:rsid w:val="00C3792B"/>
    <w:rsid w:val="00C66F4F"/>
    <w:rsid w:val="00C9074D"/>
    <w:rsid w:val="00CA01FB"/>
    <w:rsid w:val="00CB1BE3"/>
    <w:rsid w:val="00CF4A51"/>
    <w:rsid w:val="00D51826"/>
    <w:rsid w:val="00D77A88"/>
    <w:rsid w:val="00DB5F4A"/>
    <w:rsid w:val="00DE6DF9"/>
    <w:rsid w:val="00DF37F6"/>
    <w:rsid w:val="00E521AC"/>
    <w:rsid w:val="00E746C0"/>
    <w:rsid w:val="00E77071"/>
    <w:rsid w:val="00E96419"/>
    <w:rsid w:val="00EA2E88"/>
    <w:rsid w:val="00EC6B03"/>
    <w:rsid w:val="00F314AC"/>
    <w:rsid w:val="00F40E3F"/>
    <w:rsid w:val="00FA25E0"/>
    <w:rsid w:val="00FC199E"/>
    <w:rsid w:val="00FC7830"/>
    <w:rsid w:val="00FC7FB9"/>
    <w:rsid w:val="00FF77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A34E6F"/>
  <w15:chartTrackingRefBased/>
  <w15:docId w15:val="{BC7AA482-AF7D-40C6-A0EE-1DC6E0CFC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1F06"/>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5276"/>
    <w:pPr>
      <w:tabs>
        <w:tab w:val="center" w:pos="4703"/>
        <w:tab w:val="right" w:pos="9406"/>
      </w:tabs>
    </w:pPr>
    <w:rPr>
      <w:rFonts w:asciiTheme="minorHAnsi" w:eastAsiaTheme="minorHAnsi" w:hAnsiTheme="minorHAnsi" w:cstheme="minorBidi"/>
      <w:sz w:val="24"/>
      <w:szCs w:val="24"/>
      <w:lang w:eastAsia="en-US"/>
    </w:rPr>
  </w:style>
  <w:style w:type="character" w:customStyle="1" w:styleId="HeaderChar">
    <w:name w:val="Header Char"/>
    <w:basedOn w:val="DefaultParagraphFont"/>
    <w:link w:val="Header"/>
    <w:uiPriority w:val="99"/>
    <w:rsid w:val="003C5276"/>
    <w:rPr>
      <w:rFonts w:eastAsiaTheme="minorHAnsi"/>
      <w:sz w:val="24"/>
      <w:szCs w:val="24"/>
      <w:lang w:eastAsia="en-US"/>
    </w:rPr>
  </w:style>
  <w:style w:type="paragraph" w:styleId="Footer">
    <w:name w:val="footer"/>
    <w:basedOn w:val="Normal"/>
    <w:link w:val="FooterChar"/>
    <w:uiPriority w:val="99"/>
    <w:unhideWhenUsed/>
    <w:rsid w:val="003C5276"/>
    <w:pPr>
      <w:tabs>
        <w:tab w:val="center" w:pos="4703"/>
        <w:tab w:val="right" w:pos="9406"/>
      </w:tabs>
    </w:pPr>
    <w:rPr>
      <w:rFonts w:asciiTheme="minorHAnsi" w:eastAsiaTheme="minorHAnsi" w:hAnsiTheme="minorHAnsi" w:cstheme="minorBidi"/>
      <w:sz w:val="24"/>
      <w:szCs w:val="24"/>
      <w:lang w:eastAsia="en-US"/>
    </w:rPr>
  </w:style>
  <w:style w:type="character" w:customStyle="1" w:styleId="FooterChar">
    <w:name w:val="Footer Char"/>
    <w:basedOn w:val="DefaultParagraphFont"/>
    <w:link w:val="Footer"/>
    <w:uiPriority w:val="99"/>
    <w:rsid w:val="003C5276"/>
    <w:rPr>
      <w:rFonts w:eastAsiaTheme="minorHAnsi"/>
      <w:sz w:val="24"/>
      <w:szCs w:val="24"/>
      <w:lang w:eastAsia="en-US"/>
    </w:rPr>
  </w:style>
  <w:style w:type="paragraph" w:styleId="NormalWeb">
    <w:name w:val="Normal (Web)"/>
    <w:basedOn w:val="Normal"/>
    <w:uiPriority w:val="99"/>
    <w:semiHidden/>
    <w:unhideWhenUsed/>
    <w:rsid w:val="003F47CB"/>
    <w:pPr>
      <w:spacing w:before="100" w:beforeAutospacing="1" w:after="100" w:afterAutospacing="1"/>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23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23DB"/>
    <w:rPr>
      <w:rFonts w:ascii="Segoe UI" w:eastAsiaTheme="minorHAnsi" w:hAnsi="Segoe UI" w:cs="Segoe UI"/>
      <w:sz w:val="18"/>
      <w:szCs w:val="18"/>
      <w:lang w:eastAsia="en-US"/>
    </w:rPr>
  </w:style>
  <w:style w:type="character" w:styleId="Hyperlink">
    <w:name w:val="Hyperlink"/>
    <w:basedOn w:val="DefaultParagraphFont"/>
    <w:uiPriority w:val="99"/>
    <w:unhideWhenUsed/>
    <w:rsid w:val="00A64B2A"/>
    <w:rPr>
      <w:color w:val="0563C1"/>
      <w:u w:val="single"/>
    </w:rPr>
  </w:style>
  <w:style w:type="paragraph" w:customStyle="1" w:styleId="Pa3">
    <w:name w:val="Pa3"/>
    <w:basedOn w:val="Normal"/>
    <w:next w:val="Normal"/>
    <w:uiPriority w:val="99"/>
    <w:rsid w:val="00291494"/>
    <w:pPr>
      <w:autoSpaceDE w:val="0"/>
      <w:autoSpaceDN w:val="0"/>
      <w:adjustRightInd w:val="0"/>
      <w:spacing w:line="141" w:lineRule="atLeast"/>
    </w:pPr>
    <w:rPr>
      <w:rFonts w:ascii="AtmaSerif-BookRoman" w:hAnsi="AtmaSerif-BookRoman"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43326">
      <w:bodyDiv w:val="1"/>
      <w:marLeft w:val="0"/>
      <w:marRight w:val="0"/>
      <w:marTop w:val="0"/>
      <w:marBottom w:val="0"/>
      <w:divBdr>
        <w:top w:val="none" w:sz="0" w:space="0" w:color="auto"/>
        <w:left w:val="none" w:sz="0" w:space="0" w:color="auto"/>
        <w:bottom w:val="none" w:sz="0" w:space="0" w:color="auto"/>
        <w:right w:val="none" w:sz="0" w:space="0" w:color="auto"/>
      </w:divBdr>
    </w:div>
    <w:div w:id="1120877812">
      <w:bodyDiv w:val="1"/>
      <w:marLeft w:val="0"/>
      <w:marRight w:val="0"/>
      <w:marTop w:val="0"/>
      <w:marBottom w:val="0"/>
      <w:divBdr>
        <w:top w:val="none" w:sz="0" w:space="0" w:color="auto"/>
        <w:left w:val="none" w:sz="0" w:space="0" w:color="auto"/>
        <w:bottom w:val="none" w:sz="0" w:space="0" w:color="auto"/>
        <w:right w:val="none" w:sz="0" w:space="0" w:color="auto"/>
      </w:divBdr>
    </w:div>
    <w:div w:id="1382511154">
      <w:bodyDiv w:val="1"/>
      <w:marLeft w:val="0"/>
      <w:marRight w:val="0"/>
      <w:marTop w:val="0"/>
      <w:marBottom w:val="0"/>
      <w:divBdr>
        <w:top w:val="none" w:sz="0" w:space="0" w:color="auto"/>
        <w:left w:val="none" w:sz="0" w:space="0" w:color="auto"/>
        <w:bottom w:val="none" w:sz="0" w:space="0" w:color="auto"/>
        <w:right w:val="none" w:sz="0" w:space="0" w:color="auto"/>
      </w:divBdr>
    </w:div>
    <w:div w:id="1532842525">
      <w:bodyDiv w:val="1"/>
      <w:marLeft w:val="0"/>
      <w:marRight w:val="0"/>
      <w:marTop w:val="0"/>
      <w:marBottom w:val="0"/>
      <w:divBdr>
        <w:top w:val="none" w:sz="0" w:space="0" w:color="auto"/>
        <w:left w:val="none" w:sz="0" w:space="0" w:color="auto"/>
        <w:bottom w:val="none" w:sz="0" w:space="0" w:color="auto"/>
        <w:right w:val="none" w:sz="0" w:space="0" w:color="auto"/>
      </w:divBdr>
    </w:div>
    <w:div w:id="1577931935">
      <w:bodyDiv w:val="1"/>
      <w:marLeft w:val="0"/>
      <w:marRight w:val="0"/>
      <w:marTop w:val="0"/>
      <w:marBottom w:val="0"/>
      <w:divBdr>
        <w:top w:val="none" w:sz="0" w:space="0" w:color="auto"/>
        <w:left w:val="none" w:sz="0" w:space="0" w:color="auto"/>
        <w:bottom w:val="none" w:sz="0" w:space="0" w:color="auto"/>
        <w:right w:val="none" w:sz="0" w:space="0" w:color="auto"/>
      </w:divBdr>
    </w:div>
    <w:div w:id="1660188808">
      <w:bodyDiv w:val="1"/>
      <w:marLeft w:val="0"/>
      <w:marRight w:val="0"/>
      <w:marTop w:val="0"/>
      <w:marBottom w:val="0"/>
      <w:divBdr>
        <w:top w:val="none" w:sz="0" w:space="0" w:color="auto"/>
        <w:left w:val="none" w:sz="0" w:space="0" w:color="auto"/>
        <w:bottom w:val="none" w:sz="0" w:space="0" w:color="auto"/>
        <w:right w:val="none" w:sz="0" w:space="0" w:color="auto"/>
      </w:divBdr>
    </w:div>
    <w:div w:id="1745565617">
      <w:bodyDiv w:val="1"/>
      <w:marLeft w:val="0"/>
      <w:marRight w:val="0"/>
      <w:marTop w:val="0"/>
      <w:marBottom w:val="0"/>
      <w:divBdr>
        <w:top w:val="none" w:sz="0" w:space="0" w:color="auto"/>
        <w:left w:val="none" w:sz="0" w:space="0" w:color="auto"/>
        <w:bottom w:val="none" w:sz="0" w:space="0" w:color="auto"/>
        <w:right w:val="none" w:sz="0" w:space="0" w:color="auto"/>
      </w:divBdr>
    </w:div>
    <w:div w:id="1990093018">
      <w:bodyDiv w:val="1"/>
      <w:marLeft w:val="0"/>
      <w:marRight w:val="0"/>
      <w:marTop w:val="0"/>
      <w:marBottom w:val="0"/>
      <w:divBdr>
        <w:top w:val="none" w:sz="0" w:space="0" w:color="auto"/>
        <w:left w:val="none" w:sz="0" w:space="0" w:color="auto"/>
        <w:bottom w:val="none" w:sz="0" w:space="0" w:color="auto"/>
        <w:right w:val="none" w:sz="0" w:space="0" w:color="auto"/>
      </w:divBdr>
    </w:div>
    <w:div w:id="202316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403</TotalTime>
  <Pages>3</Pages>
  <Words>1111</Words>
  <Characters>6111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Bulgari</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Brandt</dc:creator>
  <cp:keywords/>
  <dc:description/>
  <cp:lastModifiedBy>Caroline Brocart</cp:lastModifiedBy>
  <cp:revision>11</cp:revision>
  <cp:lastPrinted>2020-08-12T12:23:00Z</cp:lastPrinted>
  <dcterms:created xsi:type="dcterms:W3CDTF">2020-07-27T14:08:00Z</dcterms:created>
  <dcterms:modified xsi:type="dcterms:W3CDTF">2020-08-12T12:25:00Z</dcterms:modified>
</cp:coreProperties>
</file>